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
        <w:t xml:space="preserve">Отчет подготовлен </w:t>
      </w:r>
      <w:hyperlink r:id="rId9">
        <w:r>
          <w:rPr>
            <w:color w:val="0000EE"/>
            <w:u w:val="single"/>
          </w:rPr>
          <w:t>mymeet.ai</w:t>
        </w:r>
      </w:hyperlink>
    </w:p>
    <w:p>
      <w:pPr>
        <w:pStyle w:val="Heading4"/>
      </w:pPr>
      <w:r>
        <w:t>2.1</w:t>
      </w:r>
    </w:p>
    <w:p>
      <w:r/>
      <w:r>
        <w:t>Дата: 14.04.2026 19:53:36</w:t>
      </w:r>
    </w:p>
    <w:p>
      <w:r/>
      <w:r>
        <w:t>Ключевые слова: Воронки, Автоворонки, Продажи</w:t>
      </w:r>
    </w:p>
    <w:p>
      <w:r/>
      <w:r>
        <w:t xml:space="preserve">Участники: </w:t>
      </w:r>
      <w:r>
        <w:rPr>
          <w:color w:val="26BF00"/>
        </w:rPr>
        <w:t>Speaker A</w:t>
      </w:r>
      <w:r>
        <w:t xml:space="preserve">, </w:t>
      </w:r>
      <w:r>
        <w:rPr>
          <w:color w:val="F87527"/>
        </w:rPr>
        <w:t>Speaker B</w:t>
      </w:r>
    </w:p>
    <w:p>
      <w:pPr>
        <w:pStyle w:val="Heading3"/>
      </w:pPr>
      <w:r>
        <w:t>Супер краткое содержание</w:t>
      </w:r>
      <w:r/>
    </w:p>
    <w:p>
      <w:pPr>
        <w:pStyle w:val="ListBullet"/>
        <w:spacing w:line="240" w:lineRule="auto"/>
        <w:ind w:left="720"/>
      </w:pPr>
      <w:r/>
      <w:r>
        <w:t xml:space="preserve">Воронка — это путь пользователя от первого контакта с рекламой до покупки или подписки, упрощение пути повышает конверсии </w:t>
      </w:r>
      <w:hyperlink r:id="rId10">
        <w:r>
          <w:rPr>
            <w:color w:val="0000EE"/>
            <w:u w:val="single"/>
          </w:rPr>
          <w:t>0:02</w:t>
        </w:r>
      </w:hyperlink>
      <w:r/>
    </w:p>
    <w:p>
      <w:pPr>
        <w:pStyle w:val="ListBullet"/>
        <w:spacing w:line="240" w:lineRule="auto"/>
        <w:ind w:left="720"/>
      </w:pPr>
      <w:r/>
      <w:r>
        <w:t xml:space="preserve">Воронки должны окупать рекламу, обеспечивать бесплатный рост аудитории и прогревать подписчиков для будущих продаж </w:t>
      </w:r>
      <w:hyperlink r:id="rId11">
        <w:r>
          <w:rPr>
            <w:color w:val="0000EE"/>
            <w:u w:val="single"/>
          </w:rPr>
          <w:t>3:03</w:t>
        </w:r>
      </w:hyperlink>
      <w:r/>
    </w:p>
    <w:p>
      <w:pPr>
        <w:pStyle w:val="ListBullet"/>
        <w:spacing w:line="240" w:lineRule="auto"/>
        <w:ind w:left="720"/>
      </w:pPr>
      <w:r/>
      <w:r>
        <w:t xml:space="preserve">Основные виды автоворонок: текстовые статьи, видеоворонки, автовебинары, автомарафоны и гибриды </w:t>
      </w:r>
      <w:hyperlink r:id="rId12">
        <w:r>
          <w:rPr>
            <w:color w:val="0000EE"/>
            <w:u w:val="single"/>
          </w:rPr>
          <w:t>5:31</w:t>
        </w:r>
      </w:hyperlink>
      <w:r/>
    </w:p>
    <w:p>
      <w:pPr>
        <w:pStyle w:val="ListBullet"/>
        <w:spacing w:line="240" w:lineRule="auto"/>
        <w:ind w:left="720"/>
      </w:pPr>
      <w:r/>
      <w:r>
        <w:t xml:space="preserve">Структура воронки включает рекламу, посадочную страницу, подписку в Телеграм, контент и запись на диагностику или заявку </w:t>
      </w:r>
      <w:hyperlink r:id="rId13">
        <w:r>
          <w:rPr>
            <w:color w:val="0000EE"/>
            <w:u w:val="single"/>
          </w:rPr>
          <w:t>6:45</w:t>
        </w:r>
      </w:hyperlink>
      <w:r/>
    </w:p>
    <w:p>
      <w:pPr>
        <w:pStyle w:val="ListBullet"/>
        <w:spacing w:line="240" w:lineRule="auto"/>
        <w:ind w:left="720"/>
      </w:pPr>
      <w:r/>
      <w:r>
        <w:t xml:space="preserve">Схема с заявкой подходит для массовых ниш и среднего чека, схема с диагностикой — для узких ниш и высокого чека </w:t>
      </w:r>
      <w:hyperlink r:id="rId14">
        <w:r>
          <w:rPr>
            <w:color w:val="0000EE"/>
            <w:u w:val="single"/>
          </w:rPr>
          <w:t>9:19</w:t>
        </w:r>
      </w:hyperlink>
      <w:r/>
    </w:p>
    <w:p>
      <w:pPr>
        <w:pStyle w:val="ListBullet"/>
        <w:spacing w:line="240" w:lineRule="auto"/>
        <w:ind w:left="720"/>
      </w:pPr>
      <w:r/>
      <w:r>
        <w:t xml:space="preserve">Диагностика позволяет персонализировать предложение и лучше понять клиента, заменяя продающую часть вебинара </w:t>
      </w:r>
      <w:hyperlink r:id="rId15">
        <w:r>
          <w:rPr>
            <w:color w:val="0000EE"/>
            <w:u w:val="single"/>
          </w:rPr>
          <w:t>10:39</w:t>
        </w:r>
      </w:hyperlink>
      <w:r/>
    </w:p>
    <w:p>
      <w:pPr>
        <w:pStyle w:val="ListBullet"/>
        <w:spacing w:line="240" w:lineRule="auto"/>
        <w:ind w:left="720"/>
      </w:pPr>
      <w:r/>
      <w:r>
        <w:t xml:space="preserve">Рекомендуется начинать с формата статьи или видео для быстрого и дешевого тестирования воронок </w:t>
      </w:r>
      <w:hyperlink r:id="rId16">
        <w:r>
          <w:rPr>
            <w:color w:val="0000EE"/>
            <w:u w:val="single"/>
          </w:rPr>
          <w:t>11:58</w:t>
        </w:r>
      </w:hyperlink>
      <w:r/>
    </w:p>
    <w:p>
      <w:pPr>
        <w:pStyle w:val="ListBullet"/>
        <w:spacing w:line="240" w:lineRule="auto"/>
        <w:ind w:left="720"/>
      </w:pPr>
      <w:r/>
      <w:r>
        <w:t xml:space="preserve">Вебинары требуют больше ресурсов и подготовки, что усложняет быстрые тесты и корректировки </w:t>
      </w:r>
      <w:hyperlink r:id="rId16">
        <w:r>
          <w:rPr>
            <w:color w:val="0000EE"/>
            <w:u w:val="single"/>
          </w:rPr>
          <w:t>11:58</w:t>
        </w:r>
      </w:hyperlink>
      <w:r/>
    </w:p>
    <w:p>
      <w:pPr>
        <w:pStyle w:val="ListBullet"/>
        <w:spacing w:line="240" w:lineRule="auto"/>
        <w:ind w:left="720"/>
      </w:pPr>
      <w:r/>
      <w:r>
        <w:t xml:space="preserve">В конце курса планируется объединение разных форматов для максимальной окупаемости и стабильного роста </w:t>
      </w:r>
      <w:hyperlink r:id="rId16">
        <w:r>
          <w:rPr>
            <w:color w:val="0000EE"/>
            <w:u w:val="single"/>
          </w:rPr>
          <w:t>11:58</w:t>
        </w:r>
      </w:hyperlink>
      <w:r/>
    </w:p>
    <w:p>
      <w:pPr>
        <w:pStyle w:val="Heading3"/>
      </w:pPr>
      <w:r>
        <w:t>Саммари по темам</w:t>
      </w:r>
    </w:p>
    <w:p>
      <w:pPr>
        <w:pStyle w:val="Heading2"/>
      </w:pPr>
      <w:r>
        <w:t>Основы воронок и их влияние на конверсии</w:t>
      </w:r>
      <w:r/>
      <w:r/>
    </w:p>
    <w:p>
      <w:pPr>
        <w:pStyle w:val="ListBullet"/>
        <w:spacing w:line="240" w:lineRule="auto"/>
        <w:ind w:left="720"/>
      </w:pPr>
      <w:r/>
      <w:r>
        <w:t xml:space="preserve">Воронка — это путь пользователя от первого контакта с предложением до конечного действия, например, подписки или покупки. </w:t>
      </w:r>
      <w:hyperlink r:id="rId10">
        <w:r>
          <w:rPr>
            <w:color w:val="0000EE"/>
            <w:u w:val="single"/>
          </w:rPr>
          <w:t>0:02</w:t>
        </w:r>
      </w:hyperlink>
      <w:r/>
    </w:p>
    <w:p>
      <w:pPr>
        <w:pStyle w:val="ListBullet"/>
        <w:spacing w:line="240" w:lineRule="auto"/>
        <w:ind w:left="720"/>
      </w:pPr>
      <w:r/>
      <w:r>
        <w:t xml:space="preserve">Упрощение пути пользователя повышает конверсии — меньше полей и этапов, меньше потерь. </w:t>
      </w:r>
      <w:hyperlink r:id="rId17">
        <w:r>
          <w:rPr>
            <w:color w:val="0000EE"/>
            <w:u w:val="single"/>
          </w:rPr>
          <w:t>1:36</w:t>
        </w:r>
      </w:hyperlink>
      <w:r/>
    </w:p>
    <w:p>
      <w:pPr>
        <w:pStyle w:val="ListBullet"/>
        <w:spacing w:line="240" w:lineRule="auto"/>
        <w:ind w:left="720"/>
      </w:pPr>
      <w:r/>
      <w:r>
        <w:t xml:space="preserve">Воронка должна быть понятна целевой аудитории, без сложных терминов и путаницы. </w:t>
      </w:r>
      <w:hyperlink r:id="rId17">
        <w:r>
          <w:rPr>
            <w:color w:val="0000EE"/>
            <w:u w:val="single"/>
          </w:rPr>
          <w:t>1:36</w:t>
        </w:r>
      </w:hyperlink>
      <w:r/>
    </w:p>
    <w:p>
      <w:pPr>
        <w:pStyle w:val="ListBullet"/>
        <w:spacing w:line="240" w:lineRule="auto"/>
        <w:ind w:left="720"/>
      </w:pPr>
      <w:r/>
      <w:r>
        <w:t xml:space="preserve">Смысловая последовательность от креатива до оффера обязательна для высокой конверсии. </w:t>
      </w:r>
      <w:hyperlink r:id="rId17">
        <w:r>
          <w:rPr>
            <w:color w:val="0000EE"/>
            <w:u w:val="single"/>
          </w:rPr>
          <w:t>1:36</w:t>
        </w:r>
      </w:hyperlink>
      <w:r/>
      <w:r/>
    </w:p>
    <w:p>
      <w:pPr>
        <w:pStyle w:val="Heading2"/>
      </w:pPr>
      <w:r>
        <w:t>Задачи и преимущества воронок</w:t>
      </w:r>
      <w:r/>
      <w:r/>
    </w:p>
    <w:p>
      <w:pPr>
        <w:pStyle w:val="ListBullet"/>
        <w:spacing w:line="240" w:lineRule="auto"/>
        <w:ind w:left="720"/>
      </w:pPr>
      <w:r/>
      <w:r>
        <w:t xml:space="preserve">Воронки должны окупать рекламу или приносить прибыль сразу. </w:t>
      </w:r>
      <w:hyperlink r:id="rId11">
        <w:r>
          <w:rPr>
            <w:color w:val="0000EE"/>
            <w:u w:val="single"/>
          </w:rPr>
          <w:t>3:03</w:t>
        </w:r>
      </w:hyperlink>
      <w:r/>
    </w:p>
    <w:p>
      <w:pPr>
        <w:pStyle w:val="ListBullet"/>
        <w:spacing w:line="240" w:lineRule="auto"/>
        <w:ind w:left="720"/>
      </w:pPr>
      <w:r/>
      <w:r>
        <w:t xml:space="preserve">Воронки обеспечивают рост аудитории бесплатно через подписчиков в Телеграм, боты, почту. </w:t>
      </w:r>
      <w:hyperlink r:id="rId11">
        <w:r>
          <w:rPr>
            <w:color w:val="0000EE"/>
            <w:u w:val="single"/>
          </w:rPr>
          <w:t>3:03</w:t>
        </w:r>
      </w:hyperlink>
      <w:r/>
    </w:p>
    <w:p>
      <w:pPr>
        <w:pStyle w:val="ListBullet"/>
        <w:spacing w:line="240" w:lineRule="auto"/>
        <w:ind w:left="720"/>
      </w:pPr>
      <w:r/>
      <w:r>
        <w:t xml:space="preserve">Накопленная аудитория позволяет многократно контактировать без дополнительных затрат. </w:t>
      </w:r>
      <w:hyperlink r:id="rId11">
        <w:r>
          <w:rPr>
            <w:color w:val="0000EE"/>
            <w:u w:val="single"/>
          </w:rPr>
          <w:t>3:03</w:t>
        </w:r>
      </w:hyperlink>
      <w:r/>
    </w:p>
    <w:p>
      <w:pPr>
        <w:pStyle w:val="ListBullet"/>
        <w:spacing w:line="240" w:lineRule="auto"/>
        <w:ind w:left="720"/>
      </w:pPr>
      <w:r/>
      <w:r>
        <w:t xml:space="preserve">Воронки прогревают аудиторию, повышая уровень осведомленности и доверия к продукту. </w:t>
      </w:r>
      <w:hyperlink r:id="rId11">
        <w:r>
          <w:rPr>
            <w:color w:val="0000EE"/>
            <w:u w:val="single"/>
          </w:rPr>
          <w:t>3:03</w:t>
        </w:r>
      </w:hyperlink>
      <w:r/>
    </w:p>
    <w:p>
      <w:pPr>
        <w:pStyle w:val="ListBullet"/>
        <w:spacing w:line="240" w:lineRule="auto"/>
        <w:ind w:left="720"/>
      </w:pPr>
      <w:r/>
      <w:r>
        <w:t xml:space="preserve">Основные продажи достигаются через запуски, которые зависят от постоянного притока аудитории через воронки. </w:t>
      </w:r>
      <w:hyperlink r:id="rId18">
        <w:r>
          <w:rPr>
            <w:color w:val="0000EE"/>
            <w:u w:val="single"/>
          </w:rPr>
          <w:t>4:15</w:t>
        </w:r>
      </w:hyperlink>
      <w:r/>
    </w:p>
    <w:p>
      <w:pPr>
        <w:pStyle w:val="ListBullet"/>
        <w:spacing w:line="240" w:lineRule="auto"/>
        <w:ind w:left="720"/>
      </w:pPr>
      <w:r/>
      <w:r>
        <w:t xml:space="preserve">Воронки обеспечивают стабильный рост, окупаемость отдела продаж и ежедневные продажи. </w:t>
      </w:r>
      <w:hyperlink r:id="rId18">
        <w:r>
          <w:rPr>
            <w:color w:val="0000EE"/>
            <w:u w:val="single"/>
          </w:rPr>
          <w:t>4:15</w:t>
        </w:r>
      </w:hyperlink>
      <w:r/>
      <w:r/>
    </w:p>
    <w:p>
      <w:pPr>
        <w:pStyle w:val="Heading2"/>
      </w:pPr>
      <w:r>
        <w:t>Виды автоворонок и их структура</w:t>
      </w:r>
      <w:r/>
      <w:r/>
    </w:p>
    <w:p>
      <w:pPr>
        <w:pStyle w:val="ListBullet"/>
        <w:spacing w:line="240" w:lineRule="auto"/>
        <w:ind w:left="720"/>
      </w:pPr>
      <w:r/>
      <w:r>
        <w:t xml:space="preserve">Основные виды: текстовые статьи, видеоворонки (VSL), автовебинары, автомарафоны и гибриды. </w:t>
      </w:r>
      <w:hyperlink r:id="rId12">
        <w:r>
          <w:rPr>
            <w:color w:val="0000EE"/>
            <w:u w:val="single"/>
          </w:rPr>
          <w:t>5:31</w:t>
        </w:r>
      </w:hyperlink>
      <w:r/>
    </w:p>
    <w:p>
      <w:pPr>
        <w:pStyle w:val="ListBullet"/>
        <w:spacing w:line="240" w:lineRule="auto"/>
        <w:ind w:left="720"/>
      </w:pPr>
      <w:r/>
      <w:r>
        <w:t xml:space="preserve">Смысл важнее формата — текст или видео, главное попадание в целевую аудиторию. </w:t>
      </w:r>
      <w:hyperlink r:id="rId12">
        <w:r>
          <w:rPr>
            <w:color w:val="0000EE"/>
            <w:u w:val="single"/>
          </w:rPr>
          <w:t>5:31</w:t>
        </w:r>
      </w:hyperlink>
      <w:r/>
    </w:p>
    <w:p>
      <w:pPr>
        <w:pStyle w:val="ListBullet"/>
        <w:spacing w:line="240" w:lineRule="auto"/>
        <w:ind w:left="720"/>
      </w:pPr>
      <w:r/>
      <w:r>
        <w:t xml:space="preserve">Структура воронки: реклама → посадочная страница → подписка в Телеграм (опционально) → бот → контент (статья/видео/вебинар) → запись на диагностику или заявку. </w:t>
      </w:r>
      <w:hyperlink r:id="rId13">
        <w:r>
          <w:rPr>
            <w:color w:val="0000EE"/>
            <w:u w:val="single"/>
          </w:rPr>
          <w:t>6:45</w:t>
        </w:r>
      </w:hyperlink>
      <w:r/>
    </w:p>
    <w:p>
      <w:pPr>
        <w:pStyle w:val="ListBullet"/>
        <w:spacing w:line="240" w:lineRule="auto"/>
        <w:ind w:left="720"/>
      </w:pPr>
      <w:r/>
      <w:r>
        <w:t xml:space="preserve">Отдел продаж квалифицирует лидов и проводит диагностику для последующих продаж. </w:t>
      </w:r>
      <w:hyperlink r:id="rId19">
        <w:r>
          <w:rPr>
            <w:color w:val="0000EE"/>
            <w:u w:val="single"/>
          </w:rPr>
          <w:t>7:56</w:t>
        </w:r>
      </w:hyperlink>
      <w:r/>
      <w:r/>
    </w:p>
    <w:p>
      <w:pPr>
        <w:pStyle w:val="Heading2"/>
      </w:pPr>
      <w:r>
        <w:t>Сравнение схем с заявкой и с диагностикой</w:t>
      </w:r>
      <w:r/>
      <w:r/>
    </w:p>
    <w:p>
      <w:pPr>
        <w:pStyle w:val="ListBullet"/>
        <w:spacing w:line="240" w:lineRule="auto"/>
        <w:ind w:left="720"/>
      </w:pPr>
      <w:r/>
      <w:r>
        <w:t xml:space="preserve">Схема с заявкой подходит для массовых ниш, низкого и среднего чека (до 130-200 тыс. руб.), продажи через вебинары и автомарафоны. </w:t>
      </w:r>
      <w:hyperlink r:id="rId14">
        <w:r>
          <w:rPr>
            <w:color w:val="0000EE"/>
            <w:u w:val="single"/>
          </w:rPr>
          <w:t>9:19</w:t>
        </w:r>
      </w:hyperlink>
      <w:r/>
    </w:p>
    <w:p>
      <w:pPr>
        <w:pStyle w:val="ListBullet"/>
        <w:spacing w:line="240" w:lineRule="auto"/>
        <w:ind w:left="720"/>
      </w:pPr>
      <w:r/>
      <w:r>
        <w:t xml:space="preserve">Схема с диагностикой подходит для узких ниш, дорогого трафика, высокого чека, и тех, кто лучше продает один на один. </w:t>
      </w:r>
      <w:hyperlink r:id="rId14">
        <w:r>
          <w:rPr>
            <w:color w:val="0000EE"/>
            <w:u w:val="single"/>
          </w:rPr>
          <w:t>9:19</w:t>
        </w:r>
      </w:hyperlink>
      <w:r/>
    </w:p>
    <w:p>
      <w:pPr>
        <w:pStyle w:val="ListBullet"/>
        <w:spacing w:line="240" w:lineRule="auto"/>
        <w:ind w:left="720"/>
      </w:pPr>
      <w:r/>
      <w:r>
        <w:t xml:space="preserve">Диагностика заменяет продающую часть вебинара, позволяет персонализировать предложение под клиента. </w:t>
      </w:r>
      <w:hyperlink r:id="rId15">
        <w:r>
          <w:rPr>
            <w:color w:val="0000EE"/>
            <w:u w:val="single"/>
          </w:rPr>
          <w:t>10:39</w:t>
        </w:r>
      </w:hyperlink>
      <w:r/>
    </w:p>
    <w:p>
      <w:pPr>
        <w:pStyle w:val="ListBullet"/>
        <w:spacing w:line="240" w:lineRule="auto"/>
        <w:ind w:left="720"/>
      </w:pPr>
      <w:r/>
      <w:r>
        <w:t xml:space="preserve">Диагностика эффективна для разных аудиторий с разными ценностями и запросами. </w:t>
      </w:r>
      <w:hyperlink r:id="rId15">
        <w:r>
          <w:rPr>
            <w:color w:val="0000EE"/>
            <w:u w:val="single"/>
          </w:rPr>
          <w:t>10:39</w:t>
        </w:r>
      </w:hyperlink>
      <w:r/>
    </w:p>
    <w:p>
      <w:pPr>
        <w:pStyle w:val="ListBullet"/>
        <w:spacing w:line="240" w:lineRule="auto"/>
        <w:ind w:left="720"/>
      </w:pPr>
      <w:r/>
      <w:r>
        <w:t xml:space="preserve">Вебинары удерживают внимание, диагностика дает глубокое понимание клиента и его потребностей. </w:t>
      </w:r>
      <w:hyperlink r:id="rId15">
        <w:r>
          <w:rPr>
            <w:color w:val="0000EE"/>
            <w:u w:val="single"/>
          </w:rPr>
          <w:t>10:39</w:t>
        </w:r>
      </w:hyperlink>
      <w:r/>
      <w:r/>
    </w:p>
    <w:p>
      <w:pPr>
        <w:pStyle w:val="Heading2"/>
      </w:pPr>
      <w:r>
        <w:t>Рекомендации по выбору формата и тестированию воронок</w:t>
      </w:r>
      <w:r/>
      <w:r/>
    </w:p>
    <w:p>
      <w:pPr>
        <w:pStyle w:val="ListBullet"/>
        <w:spacing w:line="240" w:lineRule="auto"/>
        <w:ind w:left="720"/>
      </w:pPr>
      <w:r/>
      <w:r>
        <w:t xml:space="preserve">Начинать лучше с формата статьи или видео — проще, быстрее и дешевле в тестировании. </w:t>
      </w:r>
      <w:hyperlink r:id="rId16">
        <w:r>
          <w:rPr>
            <w:color w:val="0000EE"/>
            <w:u w:val="single"/>
          </w:rPr>
          <w:t>11:58</w:t>
        </w:r>
      </w:hyperlink>
      <w:r/>
    </w:p>
    <w:p>
      <w:pPr>
        <w:pStyle w:val="ListBullet"/>
        <w:spacing w:line="240" w:lineRule="auto"/>
        <w:ind w:left="720"/>
      </w:pPr>
      <w:r/>
      <w:r>
        <w:t xml:space="preserve">Вебинары требуют больше подготовки, автоматизации и ресурсов, что усложняет быстрые тесты. </w:t>
      </w:r>
      <w:hyperlink r:id="rId16">
        <w:r>
          <w:rPr>
            <w:color w:val="0000EE"/>
            <w:u w:val="single"/>
          </w:rPr>
          <w:t>11:58</w:t>
        </w:r>
      </w:hyperlink>
      <w:r/>
    </w:p>
    <w:p>
      <w:pPr>
        <w:pStyle w:val="ListBullet"/>
        <w:spacing w:line="240" w:lineRule="auto"/>
        <w:ind w:left="720"/>
      </w:pPr>
      <w:r/>
      <w:r>
        <w:t xml:space="preserve">Тестирование позволяет быстро выявлять неэффективные идеи и корректировать воронки. </w:t>
      </w:r>
      <w:hyperlink r:id="rId16">
        <w:r>
          <w:rPr>
            <w:color w:val="0000EE"/>
            <w:u w:val="single"/>
          </w:rPr>
          <w:t>11:58</w:t>
        </w:r>
      </w:hyperlink>
      <w:r/>
    </w:p>
    <w:p>
      <w:pPr>
        <w:pStyle w:val="ListBullet"/>
        <w:spacing w:line="240" w:lineRule="auto"/>
        <w:ind w:left="720"/>
      </w:pPr>
      <w:r/>
      <w:r>
        <w:t xml:space="preserve">В конце курса планируется комбинирование разных форматов для максимальной окупаемости. </w:t>
      </w:r>
      <w:hyperlink r:id="rId16">
        <w:r>
          <w:rPr>
            <w:color w:val="0000EE"/>
            <w:u w:val="single"/>
          </w:rPr>
          <w:t>11:58</w:t>
        </w:r>
      </w:hyperlink>
      <w:r/>
    </w:p>
    <w:p>
      <w:pPr>
        <w:pStyle w:val="Heading3"/>
      </w:pPr>
      <w:r>
        <w:t>Задачи</w:t>
      </w:r>
    </w:p>
    <w:p>
      <w:pPr>
        <w:pStyle w:val="ListBullet"/>
        <w:spacing w:line="240" w:lineRule="auto"/>
        <w:ind w:left="720"/>
      </w:pPr>
      <w:r/>
      <w:r>
        <w:t xml:space="preserve">Создать автоворонки с использованием текстовых статей, видеоворонок (vsl) и добавить автовебинар на этапе масштабирования (Ответственный: </w:t>
      </w:r>
      <w:r>
        <w:rPr>
          <w:color w:val="F87527"/>
        </w:rPr>
        <w:t>Speaker B</w:t>
      </w:r>
      <w:r>
        <w:t>)</w:t>
      </w:r>
    </w:p>
    <w:p>
      <w:pPr>
        <w:pStyle w:val="ListBullet"/>
        <w:spacing w:line="240" w:lineRule="auto"/>
        <w:ind w:left="720"/>
      </w:pPr>
      <w:r/>
      <w:r>
        <w:t xml:space="preserve">Разработать структуру воронки: реклама → посадочная страница → подписка в телеграм → активация бота → просмотр статьи/видео/автовебинара → запись на диагностику → квалификация и продажи отделом продаж (Ответственный: </w:t>
      </w:r>
      <w:r>
        <w:rPr>
          <w:color w:val="F87527"/>
        </w:rPr>
        <w:t>Speaker B</w:t>
      </w:r>
      <w:r>
        <w:t>)</w:t>
      </w:r>
    </w:p>
    <w:p>
      <w:pPr>
        <w:pStyle w:val="ListBullet"/>
        <w:spacing w:line="240" w:lineRule="auto"/>
        <w:ind w:left="720"/>
      </w:pPr>
      <w:r/>
      <w:r>
        <w:t xml:space="preserve">Использовать схему с заявкой для массовых ниш с низким и средним чеком, продавая на вебинарах и автовебинарах (Ответственный: </w:t>
      </w:r>
      <w:r>
        <w:rPr>
          <w:color w:val="F87527"/>
        </w:rPr>
        <w:t>Speaker B</w:t>
      </w:r>
      <w:r>
        <w:t>)</w:t>
      </w:r>
    </w:p>
    <w:p>
      <w:pPr>
        <w:pStyle w:val="ListBullet"/>
        <w:spacing w:line="240" w:lineRule="auto"/>
        <w:ind w:left="720"/>
      </w:pPr>
      <w:r/>
      <w:r>
        <w:t xml:space="preserve">Использовать схему с диагностикой для узких ниш с дорогим трафиком и высоким чеком, заменяя продающую часть вебинара диагностикой и индивидуальной презентацией (Ответственный: </w:t>
      </w:r>
      <w:r>
        <w:rPr>
          <w:color w:val="F87527"/>
        </w:rPr>
        <w:t>Speaker B</w:t>
      </w:r>
      <w:r>
        <w:t>)</w:t>
      </w:r>
    </w:p>
    <w:p>
      <w:pPr>
        <w:pStyle w:val="ListBullet"/>
        <w:spacing w:line="240" w:lineRule="auto"/>
        <w:ind w:left="720"/>
      </w:pPr>
      <w:r/>
      <w:r>
        <w:t xml:space="preserve">Начать тестирование воронок с формата статьи или видео для быстрой проверки гипотез и оптимизации конверсий (Ответственный: </w:t>
      </w:r>
      <w:r>
        <w:rPr>
          <w:color w:val="F87527"/>
        </w:rPr>
        <w:t>Speaker B</w:t>
      </w:r>
      <w:r>
        <w:t>)</w:t>
      </w:r>
    </w:p>
    <w:p>
      <w:pPr>
        <w:pStyle w:val="Heading3"/>
      </w:pPr>
      <w:r>
        <w:t>1. Основы и принципы построения воронок</w:t>
      </w:r>
    </w:p>
    <w:p>
      <w:r/>
      <w:r>
        <w:rPr>
          <w:color w:val="5B5B5B"/>
        </w:rPr>
        <w:t>0:00:02</w:t>
      </w:r>
      <w:r>
        <w:t xml:space="preserve"> </w:t>
      </w:r>
      <w:r>
        <w:rPr>
          <w:color w:val="F87527"/>
        </w:rPr>
        <w:t>Speaker B</w:t>
      </w:r>
      <w:r>
        <w:t>: Давай пройдемся по основам воронок. Что такое воронка? Вообще, на самом деле, если очень-очень упрощать, воронка — это все, что вокруг нас. То есть ты, не знаю, открываешь сайт с ресторанами, где поужинать в Москве или в твоем городе, Ты пролистываешь 30 штук, открываешь вкладки из трех, которые тебе больше всех понравились, звонишь в два, в одном нет места и не забронировать, и ты едешь во второй. Вот и воронка. Обычная схема от большего к меньшему. Как человек идет, показывая свой выбор, свой интерес. И то же самое с рекламой. То есть ты, например, рекламируешь свой телеграм-канал или выкладываешь рилс. Миллион человек его увидит, 100 тысяч человек перейдет в профиль, 10 тысяч подпишется, 1000 перейдет по ссылке в шапке профиля, 500 подпишется на телеграм-канал из них, ну и так далее. Все это воронки. И самое главное, что нужно понимать в воронках, Первое, то, что не нужно усложнять путь человеку, если того не требует сама система. То есть, чем меньше будет врагов от, грубо говоря, рекламы или от того места, где человек увидел о твоем предложении, до того момента, где он увидит оффер, всем будут выше конверсии, если по-простому. Чем больше дополнительных</w:t>
      </w:r>
    </w:p>
    <w:p>
      <w:r/>
      <w:r>
        <w:rPr>
          <w:color w:val="5B5B5B"/>
        </w:rPr>
        <w:t>0:01:36</w:t>
      </w:r>
      <w:r>
        <w:t xml:space="preserve"> </w:t>
      </w:r>
      <w:r>
        <w:rPr>
          <w:color w:val="F87527"/>
        </w:rPr>
        <w:t>Speaker B</w:t>
      </w:r>
      <w:r>
        <w:t>: Полей ты добавишь, чем больше ты попросишь пройти через большее количество мест, если ты попросишь человека пройти, тем у тебя по итогу будут ниже конверсии. Это база. Следующее, что важно понимать, что, как я не устану повторять, все воронки должны быть сделаны на языке целевой аудитории. То есть человек должен от самого креатива до того момента, как он увидит оффер, абсолютно все понимать. Без каких-то сложных терминологий, без сложных извилистых путей и непонятностей, для него это или не для него, поможет ему это или не поможет. Все должно быть кристально чисто, как будто ты общаешься с пятилетним ребенком. Ну и последнее, наверное, самое главное правило, это правило одного. То бишь у нас одни и те же смыслы, опять же, от креатива до оффера. Если у нас в креативе про... то, как развить блог с нуля и зарабатывать на нем 300 тысяч на своих услугах в месяц, например, то и в конце условного вебинара у нас оффер на такой же продукт с теми же посылами и с теми же смыслами. У нас не должно быть того, что реклама, например, про клиентов, автовебинар мы делаем про... 10 ошибок заработка онлайн, а в конце продаются какие-нибудь запуски.</w:t>
      </w:r>
    </w:p>
    <w:p>
      <w:r/>
      <w:r>
        <w:rPr>
          <w:color w:val="5B5B5B"/>
        </w:rPr>
        <w:t>0:03:03</w:t>
      </w:r>
      <w:r>
        <w:t xml:space="preserve"> </w:t>
      </w:r>
      <w:r>
        <w:rPr>
          <w:color w:val="F87527"/>
        </w:rPr>
        <w:t>Speaker B</w:t>
      </w:r>
      <w:r>
        <w:t>: Ну, то есть, понимаешь, вот этой нет одной общей линии, по которой мы чека ведем, и из-за этого, естественно, возникают проблемы в конверсиях. Какие у Воронки задачи? Во-первых, это окупать вложения в рекламу. В крайнем случае в ноль, в среднем зарабатывать сразу же с этой Воронки. Во-вторых, получать новую аудиторию бесплатно. Это подписчики в Телеграм, подписчики в ботов в Телеге, подписчики на почту. В общем и целом это рост аудитории, который у тебя остается. А в этом самый большой плюс на самом деле, потому что ты накапливаешь эту аудиторию, и тебе не нужно платить снова и снова, чтобы мочь с ней связаться. То есть у тебя уже есть 10 тысяч подписчиков в той же телеге, и ты можешь туда писать, писать, писать, писать, и из тебя никто не возьмет за это ни рубля. Ну и, естественно, сразу же прогревать новую аудиторию и создавать доверие. Если ты помнишь урок про уровни осведомленности, то Даже если человек не купил сразу же с первой нашей воронки, но остался подписан на нас, он уже кое-что понимает. Он уже знает про тебя, он уже знает твою историю плюс-минус, он знает про корень проблемы, он знает про механизмы решения.</w:t>
      </w:r>
    </w:p>
    <w:p>
      <w:r/>
      <w:r>
        <w:rPr>
          <w:color w:val="5B5B5B"/>
        </w:rPr>
        <w:t>0:04:15</w:t>
      </w:r>
      <w:r>
        <w:t xml:space="preserve"> </w:t>
      </w:r>
      <w:r>
        <w:rPr>
          <w:color w:val="F87527"/>
        </w:rPr>
        <w:t>Speaker B</w:t>
      </w:r>
      <w:r>
        <w:t>: Это все то, что мы разберем уже в следующих уроках, когда перейдем супер плотно к практике и будем все это создавать и сразу же переносить в автоворонку. И даже если у него нет денег покупать прямо сейчас, то он может отложить это на месяц или на два, и уже в следующий запуск, в следующий набор, когда ты будешь проводить на свою услугу, на свой продукт, на свой мини-курс, на свою мастер-группу, наставничество, неважно. Он зайдет с полным пониманием дела, ставит заявку и купит. Ну и ни для кого не секрет, что основные иксы делаются на запусках. Но делаются они только за счет постоянного пополнения новой аудитории. И воронки, которые мы будем создавать, будут обеспечивать нам постоянный приток этой аудитории, делая ее более прогретой к нам. Потому что если мы пользуемся только запусками, то, во-первых, мы не окупаем вложения в рекламу сразу же, мы не получаем новую аудиторию бесплатно, мы сразу же не прогреваем эту аудиторию так, как могли бы прогреть. Воронка создает большой потенциал для запуска. Она же окупает все вложения на работу отдела продаж, на зарплаты команде, на стабильное существование и стабильный прогнозируемый рост. И дает ежедневные продажи.</w:t>
      </w:r>
    </w:p>
    <w:p>
      <w:pPr>
        <w:pStyle w:val="Heading3"/>
      </w:pPr>
      <w:r>
        <w:t>2. Типы автоворонок и их применение</w:t>
      </w:r>
    </w:p>
    <w:p>
      <w:r/>
      <w:r>
        <w:rPr>
          <w:color w:val="5B5B5B"/>
        </w:rPr>
        <w:t>0:05:31</w:t>
      </w:r>
      <w:r>
        <w:t xml:space="preserve"> </w:t>
      </w:r>
      <w:r>
        <w:rPr>
          <w:color w:val="F87527"/>
        </w:rPr>
        <w:t>Speaker B</w:t>
      </w:r>
      <w:r>
        <w:t>: И именно за счет автоворонок держатся любые проекты и стабильно растут. Какие есть виды автоворонок? Во-первых, текстовые статьи. Если вы здесь, скорее всего, одну из моих текстовых статей вы когда-либо дочитали. Также видеоворонки, так называемые VSL, то есть Video Sales Letter, продающие видео, короче. В них суть абсолютно такая же, один в один, как в текстовых статьях. То есть та же структура, то же наполнение. То есть глобально ты просто можешь взять статью, перенести весь текст по слайдам в презентацию и сесть записать это видео. Как мы часто и говорим, смыслы решают гораздо больше, чем формат. То есть ты можешь сделать текстом, можешь сделать видео, но если ты не попадаешь в смыслы, из-за которых аудитория покупает, то это не будет иметь значения. Знаешь, раньше было очень популярно вот эти воронки из трех видео и так далее, мини-курс воронки. Это тоже вариант формата. В дальнейших уроках мы обсудим Когда стоит использовать один вид воронок, когда другой. Но так или иначе, я просто пока ввожу в общий курс дела, и дальше мы это уже все будем сращивать в единую картинку, объединять воронку за воронкой, получать максимальную окупаемость.</w:t>
      </w:r>
    </w:p>
    <w:p>
      <w:r/>
      <w:r>
        <w:rPr>
          <w:color w:val="5B5B5B"/>
        </w:rPr>
        <w:t>0:06:45</w:t>
      </w:r>
      <w:r>
        <w:t xml:space="preserve"> </w:t>
      </w:r>
      <w:r>
        <w:rPr>
          <w:color w:val="F87527"/>
        </w:rPr>
        <w:t>Speaker B</w:t>
      </w:r>
      <w:r>
        <w:t>: Ну и, естественно, всем понятны автовебинары и автомарафоны, когда один вебинар и несколько автовебинаров складываются в автомарафоны. Ну и, конечно же, гибриды, когда в воронке выдается и статья, и вебинар, и за счет двух касаний, например, мы растим конверсию. Какие воронки сейчас я использую? Да, как я уже говорил, текстовые статьи, VSL, и вскоре в эту схему я добавлю автовебинар, но подробнее об этом поговорим уже на шаге про масштабирование. Собственно, здесь вот примеры статей и примеры видосов. Как выглядит вся схема для полного понимания? То есть человек видит рекламу. он попадает на посадочную страницу. В данном случае у меня он переходит на пост в Телегу. Опциональный шаг, который поднимает цену люда, но ты за счет этого получаешь подписчиков в Телеграм. В принципе, третий шаг можно пропустить, мы опять же это чуть дальше обсудим. Следующим пунктом он активирует бота, который, в общем-то, и выдает ему эту воронку и дожимает на ее прочтение или просмотр, либо дойти до вебинара. Пятым этапом он читает эту статью, либо смотрит видео, либо смотрит автовебинар, то есть здесь уже в зависимости от того, кто что выберет.</w:t>
      </w:r>
    </w:p>
    <w:p>
      <w:r/>
      <w:r>
        <w:rPr>
          <w:color w:val="5B5B5B"/>
        </w:rPr>
        <w:t>0:07:56</w:t>
      </w:r>
      <w:r>
        <w:t xml:space="preserve"> </w:t>
      </w:r>
      <w:r>
        <w:rPr>
          <w:color w:val="F87527"/>
        </w:rPr>
        <w:t>Speaker B</w:t>
      </w:r>
      <w:r>
        <w:t>: Ну и шестым этапом в конце воронки он записывается на диагностику. После этого отдел продаж квалифицирует человека, то есть это квалифицированный лид или неквалифицированный лид, об этом, собственно, тоже все будет рассказано в уроках про продажи. Происходит сама диагностика, об этом мы тоже поговорим, и на диагностике совершаются продажи. Глобально, если прям вот с высоты птичьего полета посмотреть, схемы две. Первая — это реклама, посадочная, сама воронка, человек в воронке оставляет заявку на продукт, ты или отдел продаж работает по заявкам и продает заявкам. И вторая схема — это точно так же реклама, посадочная, воронка, но... человек оставляет не заявку, а записывается на диагностику, на консультацию, на аудит, на экскурсию, на разбор и так далее и тому подобное. Ну и точно так же ты или отдел продаж работает с диагностиками, проводит их и продает на этой диагностике. Чем разница? Схема с заявкой подходит для более массовых ниш и продуктов, Подходит, если ты умеешь продавать видео или на вебинарах, в большей части на вебинарах. Не очень высокий чек, то есть здесь не хочу вводить вас в заблуждение какое-то, все зависит от ниши. В среднем, если чек до 130-200 тысяч,</w:t>
      </w:r>
    </w:p>
    <w:p>
      <w:pPr>
        <w:pStyle w:val="Heading3"/>
      </w:pPr>
      <w:r>
        <w:t>3. Сравнение схем с заявкой и с диагностикой, рекомендации по выбору формата</w:t>
      </w:r>
    </w:p>
    <w:p>
      <w:r/>
      <w:r>
        <w:rPr>
          <w:color w:val="5B5B5B"/>
        </w:rPr>
        <w:t>0:09:19</w:t>
      </w:r>
      <w:r>
        <w:t xml:space="preserve"> </w:t>
      </w:r>
      <w:r>
        <w:rPr>
          <w:color w:val="F87527"/>
        </w:rPr>
        <w:t>Speaker B</w:t>
      </w:r>
      <w:r>
        <w:t>: То глобально ты можешь продавать на вебинарах и автовебинарах, и прямо вот на вебинарах и автовебинарах ввести на заявку, ввести на какую-то бронь, и на этом мероприятии показывать цену и продавать. Где-то вот такой разбег. Схема с диагностикой подходит для более узких ниш, где людей поменьше и трафик дороже. Подходит для тех, кто не умеет продавать, именно сидеть и в камеру продавать, но хорошо разбирает людей один на один, и за счет вот этой самой диагностики и показывания узких мест за счет своей экспертизы может у человека вызывать доверие и продавать им. Если высокий чек, опять же. Если не можешь позволить себе массивных и сложных автоматизаций с автовебинарами, и еще нет отдела продаж. Здесь важно, что в этой схеме диагностика по факту заменяет продающую часть на вебинаре. Потому что за счет чего вебинары продают? За счет того, что он удерживает внимание. То есть человек пришел, он просмотрел контентную часть, и из-за того, что ты не можешь вебинар поставить на паузу или выйти, удерживается внимание людей, они смотрят эту презентацию, у них сохраняется контекст, и они там оставляют заявки, и отдел продаж их нажимает.</w:t>
      </w:r>
    </w:p>
    <w:p>
      <w:r/>
      <w:r>
        <w:rPr>
          <w:color w:val="5B5B5B"/>
        </w:rPr>
        <w:t>0:10:38</w:t>
      </w:r>
      <w:r>
        <w:t xml:space="preserve"> </w:t>
      </w:r>
      <w:r>
        <w:rPr>
          <w:color w:val="26BF00"/>
        </w:rPr>
        <w:t>Speaker A</w:t>
      </w:r>
      <w:r>
        <w:t>: Это</w:t>
      </w:r>
    </w:p>
    <w:p>
      <w:r/>
      <w:r>
        <w:rPr>
          <w:color w:val="5B5B5B"/>
        </w:rPr>
        <w:t>0:10:39</w:t>
      </w:r>
      <w:r>
        <w:t xml:space="preserve"> </w:t>
      </w:r>
      <w:r>
        <w:rPr>
          <w:color w:val="F87527"/>
        </w:rPr>
        <w:t>Speaker B</w:t>
      </w:r>
      <w:r>
        <w:t>: С диагностикой чуть по-другому. Вся контентная часть, вся прогревающая часть, которая поднимает уровень осведомленности, она выдается до диагностики, то есть статьями, видосами и так далее. А сама диагностика заменяет уже продающую часть. И почему это эффективнее? Просто потому что вот тот же пример, который я приводил, если ты приведешь на вебинар, где продается профессия дизайнера, пенсионера, студента и фрилансера, им же невозможно будет продать одними и теми же словами, потому что у них разные ценности, разные выгоды, разные критерии принятия решения. С диагностикой здесь все проще. То есть ты изначально понимаешь, какой человек к тебе пришел, ты видишь, если очень тупо объяснять, это пенсионерка или фрилансер, ты их квалифицируешь и, соответственно, презентуешь курс, их словами их выгодами и отталкиваясь от их запроса. То есть ты на диагностике имеешь возможность понять запрос человека, его ситуацию до того, как рассказывать про продукты, показывать цену. На вебинаре у нас такой шикарной возможности нет. Ну и опять же, где обычно используется схема с заявкой? Это вебинары и автомарафоны. Реже это длинные видео в ESL, где обычно используется диагностика.</w:t>
      </w:r>
    </w:p>
    <w:p>
      <w:r/>
      <w:r>
        <w:rPr>
          <w:color w:val="5B5B5B"/>
        </w:rPr>
        <w:t>0:11:58</w:t>
      </w:r>
      <w:r>
        <w:t xml:space="preserve"> </w:t>
      </w:r>
      <w:r>
        <w:rPr>
          <w:color w:val="F87527"/>
        </w:rPr>
        <w:t>Speaker B</w:t>
      </w:r>
      <w:r>
        <w:t>: Это статьи в ESL или несколько видео в мини-курс в ESL. Почему? Потому что, чтобы продать курс, надо много времени, как я уже и сказал. То есть, что продающая часть на вебинаре занимает от часа, полутора и до бесконечности. Что диагностика длится примерно час-полтора. Мой совет начинается с формата статьи или видео. Их проще сделать, не нужно кучу автоматизации и подготовки всяких CRM-ок, настройки, потому там зашел человек в вебинарную комнату, не зашел, подготовки этой вебинарной комнаты, оплаты, ну, в общем, все. Очень много деталей там внутри. Во-вторых, гораздо быстрее сделать, ну, реально раза в два или в три. Ну, и в-третьих, конечно, ты быстрее проводишь тесты. Цена ли данного вебинара на статью будет одна и та же. Но если ты, не знаю, не попался идеей, если случился какой-то ретроградный Меркурий, ну, все что угодно. то ты за пару дней сделал воронку, протестил ее, понял, что здесь идея не заходит, здесь дорогой лид, здесь плохая конверсия. Окей, делаем новую, тестируем. С вебинаром будет гораздо обиднее, потому что ты вложишь в разы больше сил. Как я уже сказал, в конце курса мы будем все это комбинировать и совмещать, а пока давай разберемся со структурой воронки.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mymeet.ai/" TargetMode="External"/><Relationship Id="rId10" Type="http://schemas.openxmlformats.org/officeDocument/2006/relationships/hyperlink" Target="#00:00:02" TargetMode="External"/><Relationship Id="rId11" Type="http://schemas.openxmlformats.org/officeDocument/2006/relationships/hyperlink" Target="#00:03:03" TargetMode="External"/><Relationship Id="rId12" Type="http://schemas.openxmlformats.org/officeDocument/2006/relationships/hyperlink" Target="#00:05:31" TargetMode="External"/><Relationship Id="rId13" Type="http://schemas.openxmlformats.org/officeDocument/2006/relationships/hyperlink" Target="#00:06:45" TargetMode="External"/><Relationship Id="rId14" Type="http://schemas.openxmlformats.org/officeDocument/2006/relationships/hyperlink" Target="#00:09:19" TargetMode="External"/><Relationship Id="rId15" Type="http://schemas.openxmlformats.org/officeDocument/2006/relationships/hyperlink" Target="#00:10:39" TargetMode="External"/><Relationship Id="rId16" Type="http://schemas.openxmlformats.org/officeDocument/2006/relationships/hyperlink" Target="#00:11:58" TargetMode="External"/><Relationship Id="rId17" Type="http://schemas.openxmlformats.org/officeDocument/2006/relationships/hyperlink" Target="#00:01:36" TargetMode="External"/><Relationship Id="rId18" Type="http://schemas.openxmlformats.org/officeDocument/2006/relationships/hyperlink" Target="#00:04:15" TargetMode="External"/><Relationship Id="rId19" Type="http://schemas.openxmlformats.org/officeDocument/2006/relationships/hyperlink" Target="#00:07: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