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5.1</w:t>
      </w:r>
    </w:p>
    <w:p>
      <w:r/>
      <w:r>
        <w:t>Дата: 14.04.2026 20:08:54</w:t>
      </w:r>
    </w:p>
    <w:p>
      <w:r/>
      <w:r>
        <w:t>Ключевые слова: Конверсия, Посадочная страница, Реклама</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Посадочная страница — ключевой элемент, влияющий на качество трафика и стоимость лида в маркетинговой воронке. </w:t>
      </w:r>
      <w:hyperlink r:id="rId10">
        <w:r>
          <w:rPr>
            <w:color w:val="0000EE"/>
            <w:u w:val="single"/>
          </w:rPr>
          <w:t>0:02</w:t>
        </w:r>
      </w:hyperlink>
      <w:r/>
    </w:p>
    <w:p>
      <w:pPr>
        <w:pStyle w:val="ListBullet"/>
        <w:spacing w:line="240" w:lineRule="auto"/>
        <w:ind w:left="720"/>
      </w:pPr>
      <w:r/>
      <w:r>
        <w:t xml:space="preserve">Алгоритмы обучаются на целевое действие — клик по кнопке регистрации, что определяет эффективность рекламы. </w:t>
      </w:r>
      <w:hyperlink r:id="rId10">
        <w:r>
          <w:rPr>
            <w:color w:val="0000EE"/>
            <w:u w:val="single"/>
          </w:rPr>
          <w:t>0:02</w:t>
        </w:r>
      </w:hyperlink>
      <w:r/>
    </w:p>
    <w:p>
      <w:pPr>
        <w:pStyle w:val="ListBullet"/>
        <w:spacing w:line="240" w:lineRule="auto"/>
        <w:ind w:left="720"/>
      </w:pPr>
      <w:r/>
      <w:r>
        <w:t xml:space="preserve">Некачественная посадочная страница приводит к нецелевому трафику и снижению продаж. </w:t>
      </w:r>
      <w:hyperlink r:id="rId11">
        <w:r>
          <w:rPr>
            <w:color w:val="0000EE"/>
            <w:u w:val="single"/>
          </w:rPr>
          <w:t>1:37</w:t>
        </w:r>
      </w:hyperlink>
      <w:r/>
    </w:p>
    <w:p>
      <w:pPr>
        <w:pStyle w:val="ListBullet"/>
        <w:spacing w:line="240" w:lineRule="auto"/>
        <w:ind w:left="720"/>
      </w:pPr>
      <w:r/>
      <w:r>
        <w:t xml:space="preserve">Длинная посадочная страница (адваториал) снижает цену лида вдвое по сравнению с короткой. </w:t>
      </w:r>
      <w:hyperlink r:id="rId11">
        <w:r>
          <w:rPr>
            <w:color w:val="0000EE"/>
            <w:u w:val="single"/>
          </w:rPr>
          <w:t>1:37</w:t>
        </w:r>
      </w:hyperlink>
      <w:r/>
    </w:p>
    <w:p>
      <w:pPr>
        <w:pStyle w:val="ListBullet"/>
        <w:spacing w:line="240" w:lineRule="auto"/>
        <w:ind w:left="720"/>
      </w:pPr>
      <w:r/>
      <w:r>
        <w:t xml:space="preserve">Короткая посадочная страница содержит заголовок, буллеты и релевантные бонусы, стимулирующие регистрацию. </w:t>
      </w:r>
      <w:hyperlink r:id="rId12">
        <w:r>
          <w:rPr>
            <w:color w:val="0000EE"/>
            <w:u w:val="single"/>
          </w:rPr>
          <w:t>3:08</w:t>
        </w:r>
      </w:hyperlink>
      <w:r/>
    </w:p>
    <w:p>
      <w:pPr>
        <w:pStyle w:val="ListBullet"/>
        <w:spacing w:line="240" w:lineRule="auto"/>
        <w:ind w:left="720"/>
      </w:pPr>
      <w:r/>
      <w:r>
        <w:t xml:space="preserve">Бонусы должны быть релевантными и способствовать дальнейшему маркетингу и устранению возражений. </w:t>
      </w:r>
      <w:hyperlink r:id="rId12">
        <w:r>
          <w:rPr>
            <w:color w:val="0000EE"/>
            <w:u w:val="single"/>
          </w:rPr>
          <w:t>3:08</w:t>
        </w:r>
      </w:hyperlink>
      <w:r/>
    </w:p>
    <w:p>
      <w:pPr>
        <w:pStyle w:val="ListBullet"/>
        <w:spacing w:line="240" w:lineRule="auto"/>
        <w:ind w:left="720"/>
      </w:pPr>
      <w:r/>
      <w:r>
        <w:t xml:space="preserve">Длинная посадочная страница прогревает лидов лучше, повышая конверсию и эффективность воронки. </w:t>
      </w:r>
      <w:hyperlink r:id="rId13">
        <w:r>
          <w:rPr>
            <w:color w:val="0000EE"/>
            <w:u w:val="single"/>
          </w:rPr>
          <w:t>5:58</w:t>
        </w:r>
      </w:hyperlink>
      <w:r/>
    </w:p>
    <w:p>
      <w:pPr>
        <w:pStyle w:val="ListBullet"/>
        <w:spacing w:line="240" w:lineRule="auto"/>
        <w:ind w:left="720"/>
      </w:pPr>
      <w:r/>
      <w:r>
        <w:t xml:space="preserve">Рекомендуется тестировать минимум две посадочные страницы — короткую и длинную — для оптимизации результатов. </w:t>
      </w:r>
      <w:hyperlink r:id="rId13">
        <w:r>
          <w:rPr>
            <w:color w:val="0000EE"/>
            <w:u w:val="single"/>
          </w:rPr>
          <w:t>5:58</w:t>
        </w:r>
      </w:hyperlink>
      <w:r/>
    </w:p>
    <w:p>
      <w:pPr>
        <w:pStyle w:val="ListBullet"/>
        <w:spacing w:line="240" w:lineRule="auto"/>
        <w:ind w:left="720"/>
      </w:pPr>
      <w:r/>
      <w:r>
        <w:t xml:space="preserve">Использование разных форматов посадочных страниц помогает адаптироваться к разной осведомленности аудитории. </w:t>
      </w:r>
      <w:hyperlink r:id="rId13">
        <w:r>
          <w:rPr>
            <w:color w:val="0000EE"/>
            <w:u w:val="single"/>
          </w:rPr>
          <w:t>5:58</w:t>
        </w:r>
      </w:hyperlink>
      <w:r/>
    </w:p>
    <w:p>
      <w:pPr>
        <w:pStyle w:val="Heading3"/>
      </w:pPr>
      <w:r>
        <w:t>Саммари по темам</w:t>
      </w:r>
    </w:p>
    <w:p>
      <w:pPr>
        <w:pStyle w:val="Heading2"/>
      </w:pPr>
      <w:r>
        <w:t>Роль и значение посадочной страницы в маркетинговой воронке</w:t>
      </w:r>
      <w:r/>
      <w:r/>
    </w:p>
    <w:p>
      <w:pPr>
        <w:pStyle w:val="ListBullet"/>
        <w:spacing w:line="240" w:lineRule="auto"/>
        <w:ind w:left="720"/>
      </w:pPr>
      <w:r/>
      <w:r>
        <w:t xml:space="preserve">Посадочная страница — главный фильтр, определяющий качество трафика и эффективность алгоритмов платной рекламы. </w:t>
      </w:r>
      <w:hyperlink r:id="rId10">
        <w:r>
          <w:rPr>
            <w:color w:val="0000EE"/>
            <w:u w:val="single"/>
          </w:rPr>
          <w:t>0:02</w:t>
        </w:r>
      </w:hyperlink>
      <w:r/>
    </w:p>
    <w:p>
      <w:pPr>
        <w:pStyle w:val="ListBullet"/>
        <w:spacing w:line="240" w:lineRule="auto"/>
        <w:ind w:left="720"/>
      </w:pPr>
      <w:r/>
      <w:r>
        <w:t xml:space="preserve">От качества посадочной зависит цена лида, заявки и продажи. </w:t>
      </w:r>
      <w:hyperlink r:id="rId10">
        <w:r>
          <w:rPr>
            <w:color w:val="0000EE"/>
            <w:u w:val="single"/>
          </w:rPr>
          <w:t>0:02</w:t>
        </w:r>
      </w:hyperlink>
      <w:r/>
    </w:p>
    <w:p>
      <w:pPr>
        <w:pStyle w:val="ListBullet"/>
        <w:spacing w:line="240" w:lineRule="auto"/>
        <w:ind w:left="720"/>
      </w:pPr>
      <w:r/>
      <w:r>
        <w:t xml:space="preserve">Алгоритмы обучаются приводить людей, совершающих целевое действие — клик по кнопке регистрации. </w:t>
      </w:r>
      <w:hyperlink r:id="rId10">
        <w:r>
          <w:rPr>
            <w:color w:val="0000EE"/>
            <w:u w:val="single"/>
          </w:rPr>
          <w:t>0:02</w:t>
        </w:r>
      </w:hyperlink>
      <w:r/>
    </w:p>
    <w:p>
      <w:pPr>
        <w:pStyle w:val="ListBullet"/>
        <w:spacing w:line="240" w:lineRule="auto"/>
        <w:ind w:left="720"/>
      </w:pPr>
      <w:r/>
      <w:r>
        <w:t xml:space="preserve">Некачественная посадочная страница приводит к нецелевому трафику и отсутствию продаж. </w:t>
      </w:r>
      <w:hyperlink r:id="rId11">
        <w:r>
          <w:rPr>
            <w:color w:val="0000EE"/>
            <w:u w:val="single"/>
          </w:rPr>
          <w:t>1:37</w:t>
        </w:r>
      </w:hyperlink>
      <w:r/>
    </w:p>
    <w:p>
      <w:pPr>
        <w:pStyle w:val="ListBullet"/>
        <w:spacing w:line="240" w:lineRule="auto"/>
        <w:ind w:left="720"/>
      </w:pPr>
      <w:r/>
      <w:r>
        <w:t xml:space="preserve">Воронка и посадочная страница должны содержать одинаковые смыслы и обещания. </w:t>
      </w:r>
      <w:hyperlink r:id="rId11">
        <w:r>
          <w:rPr>
            <w:color w:val="0000EE"/>
            <w:u w:val="single"/>
          </w:rPr>
          <w:t>1:37</w:t>
        </w:r>
      </w:hyperlink>
      <w:r/>
      <w:r/>
    </w:p>
    <w:p>
      <w:pPr>
        <w:pStyle w:val="Heading2"/>
      </w:pPr>
      <w:r>
        <w:t>Сравнение короткой и длинной посадочных страниц и их влияние на цену лида</w:t>
      </w:r>
      <w:r/>
      <w:r/>
    </w:p>
    <w:p>
      <w:pPr>
        <w:pStyle w:val="ListBullet"/>
        <w:spacing w:line="240" w:lineRule="auto"/>
        <w:ind w:left="720"/>
      </w:pPr>
      <w:r/>
      <w:r>
        <w:t xml:space="preserve">Короткая посадочная страница дает цену лида 70-90 рублей. </w:t>
      </w:r>
      <w:hyperlink r:id="rId11">
        <w:r>
          <w:rPr>
            <w:color w:val="0000EE"/>
            <w:u w:val="single"/>
          </w:rPr>
          <w:t>1:37</w:t>
        </w:r>
      </w:hyperlink>
      <w:r/>
    </w:p>
    <w:p>
      <w:pPr>
        <w:pStyle w:val="ListBullet"/>
        <w:spacing w:line="240" w:lineRule="auto"/>
        <w:ind w:left="720"/>
      </w:pPr>
      <w:r/>
      <w:r>
        <w:t xml:space="preserve">Длинная посадочная (адваториал) снижает цену лида вдвое — 30-50 рублей. </w:t>
      </w:r>
      <w:hyperlink r:id="rId11">
        <w:r>
          <w:rPr>
            <w:color w:val="0000EE"/>
            <w:u w:val="single"/>
          </w:rPr>
          <w:t>1:37</w:t>
        </w:r>
      </w:hyperlink>
      <w:r/>
    </w:p>
    <w:p>
      <w:pPr>
        <w:pStyle w:val="ListBullet"/>
        <w:spacing w:line="240" w:lineRule="auto"/>
        <w:ind w:left="720"/>
      </w:pPr>
      <w:r/>
      <w:r>
        <w:t xml:space="preserve">Длинная посадочная позволяет алгоритмам обучаться по-другому и приводит более прогретый трафик. </w:t>
      </w:r>
      <w:hyperlink r:id="rId14">
        <w:r>
          <w:rPr>
            <w:color w:val="0000EE"/>
            <w:u w:val="single"/>
          </w:rPr>
          <w:t>4:27</w:t>
        </w:r>
      </w:hyperlink>
      <w:r/>
    </w:p>
    <w:p>
      <w:pPr>
        <w:pStyle w:val="ListBullet"/>
        <w:spacing w:line="240" w:lineRule="auto"/>
        <w:ind w:left="720"/>
      </w:pPr>
      <w:r/>
      <w:r>
        <w:t xml:space="preserve">Рекомендуется тестировать минимум 2-3 варианта посадочных страниц для оптимизации результатов. </w:t>
      </w:r>
      <w:hyperlink r:id="rId11">
        <w:r>
          <w:rPr>
            <w:color w:val="0000EE"/>
            <w:u w:val="single"/>
          </w:rPr>
          <w:t>1:37</w:t>
        </w:r>
      </w:hyperlink>
      <w:r/>
      <w:r/>
    </w:p>
    <w:p>
      <w:pPr>
        <w:pStyle w:val="Heading2"/>
      </w:pPr>
      <w:r>
        <w:t>Структура и содержание короткой посадочной страницы</w:t>
      </w:r>
      <w:r/>
      <w:r/>
    </w:p>
    <w:p>
      <w:pPr>
        <w:pStyle w:val="ListBullet"/>
        <w:spacing w:line="240" w:lineRule="auto"/>
        <w:ind w:left="720"/>
      </w:pPr>
      <w:r/>
      <w:r>
        <w:t xml:space="preserve">Короткая посадочная содержит заголовок, буллеты с наполнением и любопытством для концентрации внимания. </w:t>
      </w:r>
      <w:hyperlink r:id="rId12">
        <w:r>
          <w:rPr>
            <w:color w:val="0000EE"/>
            <w:u w:val="single"/>
          </w:rPr>
          <w:t>3:08</w:t>
        </w:r>
      </w:hyperlink>
      <w:r/>
    </w:p>
    <w:p>
      <w:pPr>
        <w:pStyle w:val="ListBullet"/>
        <w:spacing w:line="240" w:lineRule="auto"/>
        <w:ind w:left="720"/>
      </w:pPr>
      <w:r/>
      <w:r>
        <w:t xml:space="preserve">Важное дополнение — бонусы, релевантные сегменту и маркетирующие дальше, убирающие возражения и страхи. </w:t>
      </w:r>
      <w:hyperlink r:id="rId12">
        <w:r>
          <w:rPr>
            <w:color w:val="0000EE"/>
            <w:u w:val="single"/>
          </w:rPr>
          <w:t>3:08</w:t>
        </w:r>
      </w:hyperlink>
      <w:r/>
    </w:p>
    <w:p>
      <w:pPr>
        <w:pStyle w:val="ListBullet"/>
        <w:spacing w:line="240" w:lineRule="auto"/>
        <w:ind w:left="720"/>
      </w:pPr>
      <w:r/>
      <w:r>
        <w:t xml:space="preserve">Бонусы не должны быть случайными PDF или чек-листами, а должны подводить к продаже. </w:t>
      </w:r>
      <w:hyperlink r:id="rId12">
        <w:r>
          <w:rPr>
            <w:color w:val="0000EE"/>
            <w:u w:val="single"/>
          </w:rPr>
          <w:t>3:08</w:t>
        </w:r>
      </w:hyperlink>
      <w:r/>
      <w:r/>
    </w:p>
    <w:p>
      <w:pPr>
        <w:pStyle w:val="Heading2"/>
      </w:pPr>
      <w:r>
        <w:t>Преимущества и рекомендации по использованию длинной посадочной страницы (адваториала)</w:t>
      </w:r>
      <w:r/>
      <w:r/>
    </w:p>
    <w:p>
      <w:pPr>
        <w:pStyle w:val="ListBullet"/>
        <w:spacing w:line="240" w:lineRule="auto"/>
        <w:ind w:left="720"/>
      </w:pPr>
      <w:r/>
      <w:r>
        <w:t xml:space="preserve">Длинная посадочная страница занимает 5 минут чтения, что позволяет лучше прогреть лидов. </w:t>
      </w:r>
      <w:hyperlink r:id="rId14">
        <w:r>
          <w:rPr>
            <w:color w:val="0000EE"/>
            <w:u w:val="single"/>
          </w:rPr>
          <w:t>4:27</w:t>
        </w:r>
      </w:hyperlink>
      <w:r/>
    </w:p>
    <w:p>
      <w:pPr>
        <w:pStyle w:val="ListBullet"/>
        <w:spacing w:line="240" w:lineRule="auto"/>
        <w:ind w:left="720"/>
      </w:pPr>
      <w:r/>
      <w:r>
        <w:t xml:space="preserve">Адваториалы работают лучше, чем короткие посадочные, за счет более теплого лида и высокой конверсии. </w:t>
      </w:r>
      <w:hyperlink r:id="rId13">
        <w:r>
          <w:rPr>
            <w:color w:val="0000EE"/>
            <w:u w:val="single"/>
          </w:rPr>
          <w:t>5:58</w:t>
        </w:r>
      </w:hyperlink>
      <w:r/>
    </w:p>
    <w:p>
      <w:pPr>
        <w:pStyle w:val="ListBullet"/>
        <w:spacing w:line="240" w:lineRule="auto"/>
        <w:ind w:left="720"/>
      </w:pPr>
      <w:r/>
      <w:r>
        <w:t xml:space="preserve">Рекомендуется использовать как минимум две посадочные страницы — короткую и длинную, для разных аудиторий. </w:t>
      </w:r>
      <w:hyperlink r:id="rId13">
        <w:r>
          <w:rPr>
            <w:color w:val="0000EE"/>
            <w:u w:val="single"/>
          </w:rPr>
          <w:t>5:58</w:t>
        </w:r>
      </w:hyperlink>
      <w:r/>
    </w:p>
    <w:p>
      <w:pPr>
        <w:pStyle w:val="Heading3"/>
      </w:pPr>
      <w:r>
        <w:t>Задачи</w:t>
      </w:r>
    </w:p>
    <w:p>
      <w:pPr>
        <w:pStyle w:val="ListBullet"/>
        <w:spacing w:line="240" w:lineRule="auto"/>
        <w:ind w:left="720"/>
      </w:pPr>
      <w:r/>
      <w:r>
        <w:t xml:space="preserve">Создать и протестировать 2-3 посадочные страницы с разной длиной и содержанием для оптимизации цены лида и конверсии (Ответственный: </w:t>
      </w:r>
      <w:r>
        <w:rPr>
          <w:color w:val="26BF00"/>
        </w:rPr>
        <w:t>Speaker A</w:t>
      </w:r>
      <w:r>
        <w:t>)</w:t>
      </w:r>
    </w:p>
    <w:p>
      <w:pPr>
        <w:pStyle w:val="ListBullet"/>
        <w:spacing w:line="240" w:lineRule="auto"/>
        <w:ind w:left="720"/>
      </w:pPr>
      <w:r/>
      <w:r>
        <w:t xml:space="preserve">Добавить релевантные бонусы на страницы регистрации, которые маркетируют продукт и снимают возражения целевой аудитории (Ответственный: </w:t>
      </w:r>
      <w:r>
        <w:rPr>
          <w:color w:val="26BF00"/>
        </w:rPr>
        <w:t>Speaker A</w:t>
      </w:r>
      <w:r>
        <w:t>)</w:t>
      </w:r>
    </w:p>
    <w:p>
      <w:pPr>
        <w:pStyle w:val="Heading3"/>
      </w:pPr>
      <w:r>
        <w:t>1. Введение в посадочные страницы и их роль в рекламе</w:t>
      </w:r>
    </w:p>
    <w:p>
      <w:r/>
      <w:r>
        <w:rPr>
          <w:color w:val="5B5B5B"/>
        </w:rPr>
        <w:t>0:00:02</w:t>
      </w:r>
      <w:r>
        <w:t xml:space="preserve"> </w:t>
      </w:r>
      <w:r>
        <w:rPr>
          <w:color w:val="26BF00"/>
        </w:rPr>
        <w:t>Speaker A</w:t>
      </w:r>
      <w:r>
        <w:t>: Ну что, погнали разбираться с посадочными. Начнем с небольшой теории. Хотя я это уже очень много раз повторял и говорил, но скажу еще раз. Посадочная страница — это твой главный фильтр. Даже еще небольшой шаг назад сделаю. Посадочная страница — это то место, куда люди попадают после рекламы. Платной рекламы, бесплатной рекламы, то есть он может посмотреть твой Reels, ролик на YouTube или просто перейти с баннера на рекламе и попасть на какую-то промежуточную так называемую страницу, страницу регистрации, посадочную страницу, сайт. Это главный фильтр, потому что на 70% от этой страницы зависит, на какой трафик тебе придет, как обучатся алгоритмы, если мы говорим про платный трафик, какая будет цена лида, заявки, продажи и так далее. Тоже важный момент с обучением алгоритмов. В большинстве случаев, в самом простом варианте, в большинстве случаев мы обучаем алгоритмы как Мы обучаем алгоритмы на то, чтобы они нам приводили людей, которые совершают целевое действие. А какое целевое действие мы закладываем, когда настраиваем рекламу? Правильно, это клик по кнопке регистрации, то есть это оставить телефон, почту, имя, или просто нажать на кнопочку Telegram, куда бы мы дальше ни вели.</w:t>
      </w:r>
    </w:p>
    <w:p>
      <w:r/>
      <w:r>
        <w:rPr>
          <w:color w:val="5B5B5B"/>
        </w:rPr>
        <w:t>0:01:37</w:t>
      </w:r>
      <w:r>
        <w:t xml:space="preserve"> </w:t>
      </w:r>
      <w:r>
        <w:rPr>
          <w:color w:val="26BF00"/>
        </w:rPr>
        <w:t>Speaker A</w:t>
      </w:r>
      <w:r>
        <w:t>: Почему? Еще раз, да, от этого все зависит, потому что если у тебя будет некачественное, нерелевантное, с не теми смыслами посадочное, то и кликать будут не те люди, и, соответственно, алгоритмы обучатся приводить не тех людей, и продаж не будет. Собственно, поэтому еще раз, да, обязательно соблюдай правила одного, то, что в воронке, то и на посадочной, никаких других идей, никаких других обещаний, никаких других смыслов. Из последнего, что подтверждают мои слова. Например, вот у нас есть на одну и ту же воронку короткая посадочная и длинная посадочная, так называемый адваториал, который мы будем тоже дальше разбирать. В первом случае цена льда у нас 80, 70, 90 рублей, в зависимости от дней. Во втором случае 30, 40, 50, в общем, в два раза меньше. И я понимаю, что и там, и там цена льда очень маленькая для моей ниши и данного года, но как факт мы сделали посадку на 5 минут чтения, и она дает нам цену регистрации в воронку в 2 раза дешевле. Да, как я уже говорил, потому что алгоритмы обучились по-другому. Что я советую всем? Естественно, тестировать. Тут Без смеха не сказать, но всегда делать 2 или 3 посадки. Сейчас давай разберем. Например, короткая посадка. Вот примеры.</w:t>
      </w:r>
    </w:p>
    <w:p>
      <w:pPr>
        <w:pStyle w:val="Heading3"/>
      </w:pPr>
      <w:r>
        <w:t>2. Короткие и длинные посадочные страницы: сравнение и рекомендации</w:t>
      </w:r>
    </w:p>
    <w:p>
      <w:r/>
      <w:r>
        <w:rPr>
          <w:color w:val="5B5B5B"/>
        </w:rPr>
        <w:t>0:03:08</w:t>
      </w:r>
      <w:r>
        <w:t xml:space="preserve"> </w:t>
      </w:r>
      <w:r>
        <w:rPr>
          <w:color w:val="26BF00"/>
        </w:rPr>
        <w:t>Speaker A</w:t>
      </w:r>
      <w:r>
        <w:t>: Как эксперты стабильно зарабатывают в 2026 году 5 работающих воронок продаж. Без сложных запусков и выгорания. Топ-5 воронок, которые принесли результаты, там бла-бла-бла-бла-бла, узнаешь, какие воронки работают, поймешь, какая модель подходит именно под твой формат, разберешь ошибки, которые сливают бюджет и так далее. Ну, то есть, как бы, коротко, по сути, там, по всем вот этим правилам, то бишь, заголовок под заголовок, буллиты с наполнением и с любопытством, Все, чтобы сконцентрировать внимание. То же самое на скрине справа. Я зачитывать не буду, можно поставить на паузу, почитать. Что важно? Бонусы. Пометь себе, потому что искусственный интеллект нормально этого не сделает. Возможно, не первым этапом, но в конечном итоге я всегда советую добавлять бонусы на страницу с регистрацией. Но здесь критически важный момент. Это не должны быть какие-то рандомные бонусы, это не должны быть какие-то PDF-ки, чек-листы и прочая фигня. Как я уже говорил, все, что мы делаем, мы подводим человека к продаже, к тому, чтобы он купил.</w:t>
      </w:r>
    </w:p>
    <w:p>
      <w:r/>
      <w:r>
        <w:rPr>
          <w:color w:val="5B5B5B"/>
        </w:rPr>
        <w:t>0:04:27</w:t>
      </w:r>
      <w:r>
        <w:t xml:space="preserve"> </w:t>
      </w:r>
      <w:r>
        <w:rPr>
          <w:color w:val="26BF00"/>
        </w:rPr>
        <w:t>Speaker A</w:t>
      </w:r>
      <w:r>
        <w:t>: И любой наш бонус, даже его название и тем более его наполнение должны, во-первых, быть релевантными этому сегменту, во-вторых, должны маркетировать человека дальше, убирать его возражения, убирать его страхи, убирать его вопросы и так далее. Как выдаются эти бонусы, мы тоже обсудим в других уроках и в других модулях. Здесь, в принципе, вариантов много. Я свою схему дам. Это может быть и вторая статья, и второй видос, и какой-то бонус для наставления заявки. Мы с этим разберемся, но как факт просто пометьте это сейчас себе, потому что это важно. Ну и, собственно, длинная посадочная. Она не влезла сюда с кринами, поэтому сейчас перейдем по ссылочке и глянем. Ну и, собственно, вот с рекламы человек попадает вот на такой сайт. Я не буду сейчас его целиком зачитывать, я буду пролистывать блоками, можете ставить на паузу, читать. Всю эту структуру потом разберем. Все промпты, естественно, будут, поэтому вот раз, два. Ну, то есть человек заходит, выделяет 2-3 минуты на чтение, некоторые адваториалы еще длиннее, естественно. Алгоритмы обучаются совсем по-другому, и человек попадает в воронку более прогретым, чем если он прочитал только буллеты. Но, опять же, мы сейчас к этому вернемся.</w:t>
      </w:r>
    </w:p>
    <w:p>
      <w:r/>
      <w:r>
        <w:rPr>
          <w:color w:val="5B5B5B"/>
        </w:rPr>
        <w:t>0:05:58</w:t>
      </w:r>
      <w:r>
        <w:t xml:space="preserve"> </w:t>
      </w:r>
      <w:r>
        <w:rPr>
          <w:color w:val="26BF00"/>
        </w:rPr>
        <w:t>Speaker A</w:t>
      </w:r>
      <w:r>
        <w:t>: В чем суть? В теории и чаще всего на практике адваториалы работают гораздо лучше. Принцип простой. Чем более теплый лид попадает в твою воронку, тем будет выше конверсия. Поэтому же все любят YouTube. И люди приходят абсолютно разные. После трех строк буллетов или после большого текста с описанием. Но это не всегда истина в последней инстанции, поэтому я настоятельно рекомендую всегда делать как минимум две посадки, короткую и длинную, потому что где-то ты можешь не попасть по смыслам, где-то аудитория уже осведомлена. Ну, короче, все очень индивидуально. В среднем, да, это отрабатывает эффективнее, но... Просто как-то поверь. А то делайте три, добавляя там условно к среднюю по длине, но опять же, это мы уже обсудим дальше на этапе масштабирования. Сейчас для теста и успешного запуска этой информации хватит с головой, поэтому пойдем делать.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2" TargetMode="External"/><Relationship Id="rId11" Type="http://schemas.openxmlformats.org/officeDocument/2006/relationships/hyperlink" Target="#00:01:37" TargetMode="External"/><Relationship Id="rId12" Type="http://schemas.openxmlformats.org/officeDocument/2006/relationships/hyperlink" Target="#00:03:08" TargetMode="External"/><Relationship Id="rId13" Type="http://schemas.openxmlformats.org/officeDocument/2006/relationships/hyperlink" Target="#00:05:58" TargetMode="External"/><Relationship Id="rId14" Type="http://schemas.openxmlformats.org/officeDocument/2006/relationships/hyperlink" Target="#00:0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