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
        <w:t xml:space="preserve">Отчет подготовлен </w:t>
      </w:r>
      <w:hyperlink r:id="rId9">
        <w:r>
          <w:rPr>
            <w:color w:val="0000EE"/>
            <w:u w:val="single"/>
          </w:rPr>
          <w:t>mymeet.ai</w:t>
        </w:r>
      </w:hyperlink>
    </w:p>
    <w:p>
      <w:pPr>
        <w:pStyle w:val="Heading4"/>
      </w:pPr>
      <w:r>
        <w:t>8.5</w:t>
      </w:r>
    </w:p>
    <w:p>
      <w:r/>
      <w:r>
        <w:t>Дата: 15.04.2026 21:54:51</w:t>
      </w:r>
    </w:p>
    <w:p>
      <w:r/>
      <w:r>
        <w:t>Ключевые слова: План продаж, Управление планом, Декомпозиция</w:t>
      </w:r>
    </w:p>
    <w:p>
      <w:r/>
      <w:r>
        <w:t xml:space="preserve">Участники: </w:t>
      </w:r>
      <w:r>
        <w:rPr>
          <w:color w:val="26BF00"/>
        </w:rPr>
        <w:t>Speaker A</w:t>
      </w:r>
    </w:p>
    <w:p>
      <w:pPr>
        <w:pStyle w:val="Heading3"/>
      </w:pPr>
      <w:r>
        <w:t>Супер краткое содержание</w:t>
      </w:r>
      <w:r/>
    </w:p>
    <w:p>
      <w:pPr>
        <w:pStyle w:val="ListBullet"/>
        <w:spacing w:line="240" w:lineRule="auto"/>
        <w:ind w:left="720"/>
      </w:pPr>
      <w:r/>
      <w:r>
        <w:t xml:space="preserve">Декомпозиция переводит цели выручки в конкретные действия и позволяет контролировать выполнение плана с начала месяца. </w:t>
      </w:r>
      <w:hyperlink r:id="rId10">
        <w:r>
          <w:rPr>
            <w:color w:val="0000EE"/>
            <w:u w:val="single"/>
          </w:rPr>
          <w:t>0:03</w:t>
        </w:r>
      </w:hyperlink>
      <w:r/>
    </w:p>
    <w:p>
      <w:pPr>
        <w:pStyle w:val="ListBullet"/>
        <w:spacing w:line="240" w:lineRule="auto"/>
        <w:ind w:left="720"/>
      </w:pPr>
      <w:r/>
      <w:r>
        <w:t xml:space="preserve">Для расчета плана нужны данные по выручке, среднему чеку, конверсиям и емкости менеджеров. </w:t>
      </w:r>
      <w:hyperlink r:id="rId11">
        <w:r>
          <w:rPr>
            <w:color w:val="0000EE"/>
            <w:u w:val="single"/>
          </w:rPr>
          <w:t>2:30</w:t>
        </w:r>
      </w:hyperlink>
      <w:r/>
    </w:p>
    <w:p>
      <w:pPr>
        <w:pStyle w:val="ListBullet"/>
        <w:spacing w:line="240" w:lineRule="auto"/>
        <w:ind w:left="720"/>
      </w:pPr>
      <w:r/>
      <w:r>
        <w:t xml:space="preserve">План разбивается на месячные, недельные и дневные показатели с учетом активности и пропускной способности менеджеров. </w:t>
      </w:r>
      <w:hyperlink r:id="rId12">
        <w:r>
          <w:rPr>
            <w:color w:val="0000EE"/>
            <w:u w:val="single"/>
          </w:rPr>
          <w:t>5:06</w:t>
        </w:r>
      </w:hyperlink>
      <w:r/>
    </w:p>
    <w:p>
      <w:pPr>
        <w:pStyle w:val="ListBullet"/>
        <w:spacing w:line="240" w:lineRule="auto"/>
        <w:ind w:left="720"/>
      </w:pPr>
      <w:r/>
      <w:r>
        <w:t xml:space="preserve">Используются результатные KPI (оплаты, выручка, конверсия) и ведущие KPI (скорость реакции, звонки) для контроля работы. </w:t>
      </w:r>
      <w:hyperlink r:id="rId13">
        <w:r>
          <w:rPr>
            <w:color w:val="0000EE"/>
            <w:u w:val="single"/>
          </w:rPr>
          <w:t>7:23</w:t>
        </w:r>
      </w:hyperlink>
      <w:r/>
    </w:p>
    <w:p>
      <w:pPr>
        <w:pStyle w:val="ListBullet"/>
        <w:spacing w:line="240" w:lineRule="auto"/>
        <w:ind w:left="720"/>
      </w:pPr>
      <w:r/>
      <w:r>
        <w:t xml:space="preserve">Прогноз pipeline обновляется еженедельно, отклонения анализируются и корректируются. </w:t>
      </w:r>
      <w:hyperlink r:id="rId14">
        <w:r>
          <w:rPr>
            <w:color w:val="0000EE"/>
            <w:u w:val="single"/>
          </w:rPr>
          <w:t>8:39</w:t>
        </w:r>
      </w:hyperlink>
      <w:r/>
    </w:p>
    <w:p>
      <w:pPr>
        <w:pStyle w:val="ListBullet"/>
        <w:spacing w:line="240" w:lineRule="auto"/>
        <w:ind w:left="720"/>
      </w:pPr>
      <w:r/>
      <w:r>
        <w:t xml:space="preserve">Ежедневный и еженедельный контроль плана с корректировкой активности менеджеров поддерживает выполнение целей. </w:t>
      </w:r>
      <w:hyperlink r:id="rId15">
        <w:r>
          <w:rPr>
            <w:color w:val="0000EE"/>
            <w:u w:val="single"/>
          </w:rPr>
          <w:t>9:51</w:t>
        </w:r>
      </w:hyperlink>
      <w:r/>
    </w:p>
    <w:p>
      <w:pPr>
        <w:pStyle w:val="ListBullet"/>
        <w:spacing w:line="240" w:lineRule="auto"/>
        <w:ind w:left="720"/>
      </w:pPr>
      <w:r/>
      <w:r>
        <w:t xml:space="preserve">Внедрение декомпозиции занимает около часа: сбор данных, расчет, согласование и контроль. </w:t>
      </w:r>
      <w:hyperlink r:id="rId16">
        <w:r>
          <w:rPr>
            <w:color w:val="0000EE"/>
            <w:u w:val="single"/>
          </w:rPr>
          <w:t>11:01</w:t>
        </w:r>
      </w:hyperlink>
      <w:r/>
    </w:p>
    <w:p>
      <w:pPr>
        <w:pStyle w:val="ListBullet"/>
        <w:spacing w:line="240" w:lineRule="auto"/>
        <w:ind w:left="720"/>
      </w:pPr>
      <w:r/>
      <w:r>
        <w:t xml:space="preserve">Excel-шаблон с простыми формулами помогает автоматизировать расчеты и прогнозы. </w:t>
      </w:r>
      <w:hyperlink r:id="rId16">
        <w:r>
          <w:rPr>
            <w:color w:val="0000EE"/>
            <w:u w:val="single"/>
          </w:rPr>
          <w:t>11:01</w:t>
        </w:r>
      </w:hyperlink>
      <w:r/>
    </w:p>
    <w:p>
      <w:pPr>
        <w:pStyle w:val="ListBullet"/>
        <w:spacing w:line="240" w:lineRule="auto"/>
        <w:ind w:left="720"/>
      </w:pPr>
      <w:r/>
      <w:r>
        <w:t xml:space="preserve">Поддержка и помощь доступны через Telegram для работы с шаблоном. </w:t>
      </w:r>
      <w:hyperlink r:id="rId16">
        <w:r>
          <w:rPr>
            <w:color w:val="0000EE"/>
            <w:u w:val="single"/>
          </w:rPr>
          <w:t>11:01</w:t>
        </w:r>
      </w:hyperlink>
      <w:r/>
    </w:p>
    <w:p>
      <w:pPr>
        <w:pStyle w:val="Heading3"/>
      </w:pPr>
      <w:r>
        <w:t>Саммари по темам</w:t>
      </w:r>
    </w:p>
    <w:p>
      <w:pPr>
        <w:pStyle w:val="Heading2"/>
      </w:pPr>
      <w:r>
        <w:t>Значение и роль декомпозиции в планировании продаж</w:t>
      </w:r>
      <w:r/>
      <w:r/>
    </w:p>
    <w:p>
      <w:pPr>
        <w:pStyle w:val="ListBullet"/>
        <w:spacing w:line="240" w:lineRule="auto"/>
        <w:ind w:left="720"/>
      </w:pPr>
      <w:r/>
      <w:r>
        <w:t xml:space="preserve">Декомпозиция переводит цели по выручке в конкретные действия команды, позволяя прогнозировать и корректировать выполнение плана с начала месяца. </w:t>
      </w:r>
      <w:hyperlink r:id="rId10">
        <w:r>
          <w:rPr>
            <w:color w:val="0000EE"/>
            <w:u w:val="single"/>
          </w:rPr>
          <w:t>0:03</w:t>
        </w:r>
      </w:hyperlink>
      <w:r/>
    </w:p>
    <w:p>
      <w:pPr>
        <w:pStyle w:val="ListBullet"/>
        <w:spacing w:line="240" w:lineRule="auto"/>
        <w:ind w:left="720"/>
      </w:pPr>
      <w:r/>
      <w:r>
        <w:t xml:space="preserve">Без декомпозиции план известен только в конце месяца, что ведет к неэффективности и невозможности выявить причины провалов. </w:t>
      </w:r>
      <w:hyperlink r:id="rId17">
        <w:r>
          <w:rPr>
            <w:color w:val="0000EE"/>
            <w:u w:val="single"/>
          </w:rPr>
          <w:t>1:12</w:t>
        </w:r>
      </w:hyperlink>
      <w:r/>
      <w:r/>
    </w:p>
    <w:p>
      <w:pPr>
        <w:pStyle w:val="Heading2"/>
      </w:pPr>
      <w:r>
        <w:t>Минимальные данные для составления декомпозиции и базовая формула расчета</w:t>
      </w:r>
      <w:r/>
      <w:r/>
    </w:p>
    <w:p>
      <w:pPr>
        <w:pStyle w:val="ListBullet"/>
        <w:spacing w:line="240" w:lineRule="auto"/>
        <w:ind w:left="720"/>
      </w:pPr>
      <w:r/>
      <w:r>
        <w:t xml:space="preserve">Необходимы данные: цель выручки, средний чек, рабочие дни, конверсия лидов в оплату, количество менеджеров и их график. </w:t>
      </w:r>
      <w:hyperlink r:id="rId11">
        <w:r>
          <w:rPr>
            <w:color w:val="0000EE"/>
            <w:u w:val="single"/>
          </w:rPr>
          <w:t>2:30</w:t>
        </w:r>
      </w:hyperlink>
      <w:r/>
    </w:p>
    <w:p>
      <w:pPr>
        <w:pStyle w:val="ListBullet"/>
        <w:spacing w:line="240" w:lineRule="auto"/>
        <w:ind w:left="720"/>
      </w:pPr>
      <w:r/>
      <w:r>
        <w:t xml:space="preserve">Формула: выручка = оплаты × средний чек; оплаты = цель выручки / средний чек; лиды = оплаты / конверсия; деление по периодам (месяц, неделя, день). </w:t>
      </w:r>
      <w:hyperlink r:id="rId18">
        <w:r>
          <w:rPr>
            <w:color w:val="0000EE"/>
            <w:u w:val="single"/>
          </w:rPr>
          <w:t>3:43</w:t>
        </w:r>
      </w:hyperlink>
      <w:r/>
      <w:r/>
    </w:p>
    <w:p>
      <w:pPr>
        <w:pStyle w:val="Heading2"/>
      </w:pPr>
      <w:r>
        <w:t>Декомпозиция по периодам и проверка реальности плана через емкость менеджера</w:t>
      </w:r>
      <w:r/>
      <w:r/>
    </w:p>
    <w:p>
      <w:pPr>
        <w:pStyle w:val="ListBullet"/>
        <w:spacing w:line="240" w:lineRule="auto"/>
        <w:ind w:left="720"/>
      </w:pPr>
      <w:r/>
      <w:r>
        <w:t xml:space="preserve">План делится на месячные, недельные и дневные показатели с учетом активности по дням недели и времени суток. </w:t>
      </w:r>
      <w:hyperlink r:id="rId12">
        <w:r>
          <w:rPr>
            <w:color w:val="0000EE"/>
            <w:u w:val="single"/>
          </w:rPr>
          <w:t>5:06</w:t>
        </w:r>
      </w:hyperlink>
      <w:r/>
    </w:p>
    <w:p>
      <w:pPr>
        <w:pStyle w:val="ListBullet"/>
        <w:spacing w:line="240" w:lineRule="auto"/>
        <w:ind w:left="720"/>
      </w:pPr>
      <w:r/>
      <w:r>
        <w:t xml:space="preserve">Проверка плана через емкость менеджера: деление лидов на менеджеров и сравнение с их пропускной способностью для предотвращения перегрузки и выгорания. </w:t>
      </w:r>
      <w:hyperlink r:id="rId19">
        <w:r>
          <w:rPr>
            <w:color w:val="0000EE"/>
            <w:u w:val="single"/>
          </w:rPr>
          <w:t>6:15</w:t>
        </w:r>
      </w:hyperlink>
      <w:r/>
      <w:r/>
    </w:p>
    <w:p>
      <w:pPr>
        <w:pStyle w:val="Heading2"/>
      </w:pPr>
      <w:r>
        <w:t>Типы KPI для планирования и контроля</w:t>
      </w:r>
      <w:r/>
      <w:r/>
    </w:p>
    <w:p>
      <w:pPr>
        <w:pStyle w:val="ListBullet"/>
        <w:spacing w:line="240" w:lineRule="auto"/>
        <w:ind w:left="720"/>
      </w:pPr>
      <w:r/>
      <w:r>
        <w:t xml:space="preserve">Результатные KPI: оплаты, выручка, средний чек, конверсия лидов в оплату. </w:t>
      </w:r>
      <w:hyperlink r:id="rId13">
        <w:r>
          <w:rPr>
            <w:color w:val="0000EE"/>
            <w:u w:val="single"/>
          </w:rPr>
          <w:t>7:23</w:t>
        </w:r>
      </w:hyperlink>
      <w:r/>
    </w:p>
    <w:p>
      <w:pPr>
        <w:pStyle w:val="ListBullet"/>
        <w:spacing w:line="240" w:lineRule="auto"/>
        <w:ind w:left="720"/>
      </w:pPr>
      <w:r/>
      <w:r>
        <w:t xml:space="preserve">Ведущие KPI: SLA, скорость реакции на лид, количество звонков, доля переведенных лидов для разных сегментов менеджеров. </w:t>
      </w:r>
      <w:hyperlink r:id="rId13">
        <w:r>
          <w:rPr>
            <w:color w:val="0000EE"/>
            <w:u w:val="single"/>
          </w:rPr>
          <w:t>7:23</w:t>
        </w:r>
      </w:hyperlink>
      <w:r/>
      <w:r/>
    </w:p>
    <w:p>
      <w:pPr>
        <w:pStyle w:val="Heading2"/>
      </w:pPr>
      <w:r>
        <w:t>Прогнозирование и управление планом</w:t>
      </w:r>
      <w:r/>
      <w:r/>
    </w:p>
    <w:p>
      <w:pPr>
        <w:pStyle w:val="ListBullet"/>
        <w:spacing w:line="240" w:lineRule="auto"/>
        <w:ind w:left="720"/>
      </w:pPr>
      <w:r/>
      <w:r>
        <w:t xml:space="preserve">Обновление прогноза pipeline раз в неделю с анализом отклонений и корректировкой действий. </w:t>
      </w:r>
      <w:hyperlink r:id="rId14">
        <w:r>
          <w:rPr>
            <w:color w:val="0000EE"/>
            <w:u w:val="single"/>
          </w:rPr>
          <w:t>8:39</w:t>
        </w:r>
      </w:hyperlink>
      <w:r/>
    </w:p>
    <w:p>
      <w:pPr>
        <w:pStyle w:val="ListBullet"/>
        <w:spacing w:line="240" w:lineRule="auto"/>
        <w:ind w:left="720"/>
      </w:pPr>
      <w:r/>
      <w:r>
        <w:t xml:space="preserve">Ежедневный и еженедельный контроль выполнения плана с корректировкой активности менеджеров для удержания ритма. </w:t>
      </w:r>
      <w:hyperlink r:id="rId15">
        <w:r>
          <w:rPr>
            <w:color w:val="0000EE"/>
            <w:u w:val="single"/>
          </w:rPr>
          <w:t>9:51</w:t>
        </w:r>
      </w:hyperlink>
      <w:r/>
      <w:r/>
    </w:p>
    <w:p>
      <w:pPr>
        <w:pStyle w:val="Heading2"/>
      </w:pPr>
      <w:r>
        <w:t>Внедрение декомпозиции и использование Excel-шаблона</w:t>
      </w:r>
      <w:r/>
      <w:r/>
    </w:p>
    <w:p>
      <w:pPr>
        <w:pStyle w:val="ListBullet"/>
        <w:spacing w:line="240" w:lineRule="auto"/>
        <w:ind w:left="720"/>
      </w:pPr>
      <w:r/>
      <w:r>
        <w:t xml:space="preserve">Сбор ключевых данных, расчет плана, согласование план-ритма и ежедневный контроль менеджеров. </w:t>
      </w:r>
      <w:hyperlink r:id="rId16">
        <w:r>
          <w:rPr>
            <w:color w:val="0000EE"/>
            <w:u w:val="single"/>
          </w:rPr>
          <w:t>11:01</w:t>
        </w:r>
      </w:hyperlink>
      <w:r/>
    </w:p>
    <w:p>
      <w:pPr>
        <w:pStyle w:val="ListBullet"/>
        <w:spacing w:line="240" w:lineRule="auto"/>
        <w:ind w:left="720"/>
      </w:pPr>
      <w:r/>
      <w:r>
        <w:t xml:space="preserve">Использование Excel-шаблона с простыми формулами для расчета и прогнозирования, помощь доступна через Telegram. </w:t>
      </w:r>
      <w:hyperlink r:id="rId16">
        <w:r>
          <w:rPr>
            <w:color w:val="0000EE"/>
            <w:u w:val="single"/>
          </w:rPr>
          <w:t>11:01</w:t>
        </w:r>
      </w:hyperlink>
      <w:r/>
    </w:p>
    <w:p>
      <w:pPr>
        <w:pStyle w:val="Heading3"/>
      </w:pPr>
      <w:r>
        <w:t>Задачи</w:t>
      </w:r>
    </w:p>
    <w:p>
      <w:pPr>
        <w:pStyle w:val="ListBullet"/>
        <w:spacing w:line="240" w:lineRule="auto"/>
        <w:ind w:left="720"/>
      </w:pPr>
      <w:r/>
      <w:r>
        <w:t xml:space="preserve">Собрать пять ключевых цифр для расчета декомпозиции: цель выручки, средний чек, количество рабочих дней, конверсия из лида в оплату, количество менеджеров в работе; проверить емкость менеджеров и согласовать план-ритм (Ответственный: </w:t>
      </w:r>
      <w:r>
        <w:rPr>
          <w:color w:val="26BF00"/>
        </w:rPr>
        <w:t>Speaker A</w:t>
      </w:r>
      <w:r>
        <w:t xml:space="preserve">, Срок: </w:t>
      </w:r>
      <w:r>
        <w:rPr>
          <w:b/>
        </w:rPr>
        <w:t>час</w:t>
      </w:r>
      <w:r>
        <w:t>)</w:t>
      </w:r>
    </w:p>
    <w:p>
      <w:pPr>
        <w:pStyle w:val="ListBullet"/>
        <w:spacing w:line="240" w:lineRule="auto"/>
        <w:ind w:left="720"/>
      </w:pPr>
      <w:r/>
      <w:r>
        <w:t xml:space="preserve">Начать ежедневный контроль выполнения плана и активности менеджеров, включая проверку количества звонков, диагностик и обработанных лидов (Ответственный: </w:t>
      </w:r>
      <w:r>
        <w:rPr>
          <w:color w:val="26BF00"/>
        </w:rPr>
        <w:t>Speaker A</w:t>
      </w:r>
      <w:r>
        <w:t>)</w:t>
      </w:r>
    </w:p>
    <w:p>
      <w:pPr>
        <w:pStyle w:val="ListBullet"/>
        <w:spacing w:line="240" w:lineRule="auto"/>
        <w:ind w:left="720"/>
      </w:pPr>
      <w:r/>
      <w:r>
        <w:t xml:space="preserve">Согласовать недельный спринт и подключить прогноз с 3-5 стадиями и вероятностями в excel-шаблоне (Ответственный: </w:t>
      </w:r>
      <w:r>
        <w:rPr>
          <w:color w:val="26BF00"/>
        </w:rPr>
        <w:t>Speaker A</w:t>
      </w:r>
      <w:r>
        <w:t>)</w:t>
      </w:r>
    </w:p>
    <w:p>
      <w:pPr>
        <w:pStyle w:val="ListBullet"/>
        <w:spacing w:line="240" w:lineRule="auto"/>
        <w:ind w:left="720"/>
      </w:pPr>
      <w:r/>
      <w:r>
        <w:t xml:space="preserve">Еженедельно обновлять прогноз, анализировать причины отклонений и формировать план действий на неделю для усиления работы команды (Ответственный: </w:t>
      </w:r>
      <w:r>
        <w:rPr>
          <w:color w:val="26BF00"/>
        </w:rPr>
        <w:t>Speaker A</w:t>
      </w:r>
      <w:r>
        <w:t xml:space="preserve">, Срок: </w:t>
      </w:r>
      <w:r>
        <w:rPr>
          <w:b/>
        </w:rPr>
        <w:t>еженедельно</w:t>
      </w:r>
      <w:r>
        <w:t>)</w:t>
      </w:r>
    </w:p>
    <w:p>
      <w:pPr>
        <w:pStyle w:val="ListBullet"/>
        <w:spacing w:line="240" w:lineRule="auto"/>
        <w:ind w:left="720"/>
      </w:pPr>
      <w:r/>
      <w:r>
        <w:t xml:space="preserve">Проверять реальность плана через емкость менеджеров, при необходимости перераспределять лиды или расширять команду для снятия перегрузки (Ответственный: </w:t>
      </w:r>
      <w:r>
        <w:rPr>
          <w:color w:val="26BF00"/>
        </w:rPr>
        <w:t>Speaker A</w:t>
      </w:r>
      <w:r>
        <w:t>)</w:t>
      </w:r>
    </w:p>
    <w:p>
      <w:pPr>
        <w:pStyle w:val="Heading3"/>
      </w:pPr>
      <w:r>
        <w:t>1. Введение в декомпозицию и её значение в планировании продаж</w:t>
      </w:r>
    </w:p>
    <w:p>
      <w:r/>
      <w:r>
        <w:rPr>
          <w:color w:val="5B5B5B"/>
        </w:rPr>
        <w:t>0:00:03</w:t>
      </w:r>
      <w:r>
        <w:t xml:space="preserve"> </w:t>
      </w:r>
      <w:r>
        <w:rPr>
          <w:color w:val="26BF00"/>
        </w:rPr>
        <w:t>Speaker A</w:t>
      </w:r>
      <w:r>
        <w:t>: Итак, всем снова привет. Мы с вами на пятом уроке. Это второй урок из второго блока, более хардового, более такого интересного, насыщенного. И встречает нас с вами урок «План продаж и декомпозиция». Супер важный, супер тоже фундаментальный урок. К сожалению, не все до сих пор умеют корректно ставить планы и считать декомпозицию. Для некоторых, к моему удивлению, слово декомпозиция это какое-то иностранное, странное слово, извините за тавтологию, но, к сожалению, так и есть. Сегодня мы будем исправлять с вами эту ситуацию, научимся с вами понимать, как нам посчитать все, как выдать корректный план, а не взять цифру из потолка, из головы, как его посчитать заранее. Как нам управлять выполнением этого плана, как не зависит от того, что план мы только в конце месяца знаем, выполняем или не выполняем, как повлиять на выполнение плана, что считать, когда считать, как считать. Все это постараюсь уложить в ближайшие 15-20 минут. Итак, давайте разбираться, зачем нам вообще нужна декомпозиция, что решает, что происходит без нее, такая чаша весов.</w:t>
      </w:r>
    </w:p>
    <w:p>
      <w:r/>
      <w:r>
        <w:rPr>
          <w:color w:val="5B5B5B"/>
        </w:rPr>
        <w:t>0:01:12</w:t>
      </w:r>
      <w:r>
        <w:t xml:space="preserve"> </w:t>
      </w:r>
      <w:r>
        <w:rPr>
          <w:color w:val="26BF00"/>
        </w:rPr>
        <w:t>Speaker A</w:t>
      </w:r>
      <w:r>
        <w:t>: Переводит «хочу денег, хочу выручки» в конкретные действия команды, то есть что нам нужно сделать, чтобы заработать вот столько, столько или столько. То есть прогнозы у нас всегда есть оптимальные, позитивные, негативные. Дает преждевременные сигналы о том, что у нас что-то идет не так. Это невероятно важно, что мы живем не по ощущениям, а по факту и по цифрам. То бишь мы там в начале, даже в начале месяца можем уже понимать, что что-то идет не так, что мы не выполняем план, нужно что-то там срочно регулировать и менять. Плюс убирает споры, план становится не ощущением, эмоциями или там желанием, вот хочу 10 лямов, допустим, а реальной математикой, которую можно достаточно просто посчитать, дать своей команде, объяснить, как мы посчитали этот план и замотивировать их к выполнению. Что происходит без декомпозиции? План живет только в конце месяца, до этого по плане мы не знаем, что-то как-то продаем, в голове что-то там насчитали, прикинули, вот надо бы столько заработать, но план это не надо, план это реальная цифра, сколько мы можем и что нам нужно для этого сделать. Менеджеры заняты, но выручка не растет.</w:t>
      </w:r>
    </w:p>
    <w:p>
      <w:r/>
      <w:r>
        <w:rPr>
          <w:color w:val="5B5B5B"/>
        </w:rPr>
        <w:t>0:02:30</w:t>
      </w:r>
      <w:r>
        <w:t xml:space="preserve"> </w:t>
      </w:r>
      <w:r>
        <w:rPr>
          <w:color w:val="26BF00"/>
        </w:rPr>
        <w:t>Speaker A</w:t>
      </w:r>
      <w:r>
        <w:t>: Соответственно, много действий, мало результата, непонятно, что к чему идет. И самое тяжелое – это невозможность понять, в чем же у нас проблема. Почему мы не выполняем план, почему мы проваливаемся в середине месяца, почему в конце месяца мы стараемся догонять и догоняем потихонечку. В чем проблема-то? В лидах в маркетинге, в конверсиях менеджеров, в скорости ответа, в качестве звонков, в количестве звонков, пропускной способности менеджеров. Без грамотной декомпозиции мы не понимаем, что происходит в отделе продаж. Минимальные вводные данные для составления декомпозиции. Что нам нужно знать? Что нам нужно вытащить из нашей АМАСРМ или гидкурса, о которой мы говорили ранее? Нужно знать цель выручки на месяц, средний чек или средний платеж, сколько рабочих дней у нас в неделю, в месяц, конверсию из лида в оплату общую и сколько менеджеров реально в работе, то есть график менеджеров. Что еще полезно добавить? Цепочку конверсий по этапам из льда в диалог, в созвон и в оплату. Мы в воронке продаж об этом говорили. И если мы ее правильно построили, эти цифры у нас есть.</w:t>
      </w:r>
    </w:p>
    <w:p>
      <w:pPr>
        <w:pStyle w:val="Heading3"/>
      </w:pPr>
      <w:r>
        <w:t>2. Методы расчёта плана и проверка реальности через емкость менеджера</w:t>
      </w:r>
    </w:p>
    <w:p>
      <w:r/>
      <w:r>
        <w:rPr>
          <w:color w:val="5B5B5B"/>
        </w:rPr>
        <w:t>0:03:43</w:t>
      </w:r>
      <w:r>
        <w:t xml:space="preserve"> </w:t>
      </w:r>
      <w:r>
        <w:rPr>
          <w:color w:val="26BF00"/>
        </w:rPr>
        <w:t>Speaker A</w:t>
      </w:r>
      <w:r>
        <w:t>: Емкость менеджера, его пропускную способность, сколько реально он обрабатывает лидов в день, качественно, безукоризненно, хорошо. Ну и, соответственно, сезонность и пики. Дни недели, которые у нас активнее всего работают, время суток, возможно, мы там в вечернее время продаем активнее, в утреннее пассивнее и так далее. Это все можно добавить по желанию, на самом деле, последняя просезонность, не у всех это работает, то есть, ну... Условные АИ-продукты, они бессезонные. Но про емкость менеджера и цепочку конверсий это добавить даже желательно, обязательно нужно знать. И, соответственно, базовая, максимально фундаментальная формула и логика расчета. Мы начинаем сверху вниз. У нас есть выручка, это оплата, умноженная на средний чек. Есть оплаты, там цель по выручке делим на средний чек. Лиды оплаты делим на конверсию, лид оплата. Дальше делим на месяц, неделю и день. Важно, любая конверсия, которую вы берете, ставится в декомпозицию не так, как вам хотелось бы, вот идеальная конверсия моего отдела 15, а фактическая из какого-то отчетного периода. Как правило, это там 2-4 недели, ну, условно, месяц. Можно чуть поменьше брать отчетный период, две недели, окей.</w:t>
      </w:r>
    </w:p>
    <w:p>
      <w:r/>
      <w:r>
        <w:rPr>
          <w:color w:val="5B5B5B"/>
        </w:rPr>
        <w:t>0:05:06</w:t>
      </w:r>
      <w:r>
        <w:t xml:space="preserve"> </w:t>
      </w:r>
      <w:r>
        <w:rPr>
          <w:color w:val="26BF00"/>
        </w:rPr>
        <w:t>Speaker A</w:t>
      </w:r>
      <w:r>
        <w:t>: Хотя можно и недельными циклами также отработать, такие небольшие спринты получаются. Мы берем недельную конверсию, замеряем, идем в следующую неделю, в следующую неделю, в следующую неделю. На продукте с быстрой продажей, на условных веб-воронках, пожалуйста, используйте недельные циклы. Можно строить недельные декомпозиции, такие быстрые флеш-декомпозиции, тоже прикольно работает. Декомпозиция по периодам. Вот как раз мы к ней перешли. Мы считаем месячную цель, потом делим это на количество недель рабочих дней и получаем такой план-ритм, сколько должно быть каждый день, а-ля каждую неделю, каждый месяц, возможно, в зависимости от того, какими планами вы работаете. Знаю, что у некоторых онлайн-школ и просто проектов, с которыми я работал, у них квартальные планы. То есть они от квартального плана сверху раскидывают уже вниз. Там квартальный план, потом план за месяц, план за неделю. В дни они не опускаются. То есть у них с принтами по неделям это минимальное, с чем они работают. Есть же ребята, у которых оплаты прям супермного каждый день, они работают с принтами. День нужно сделать столько-то, столько-то, столько-то, дальше нагоняем. На что смотреть? Смотреть ропу при всем этом.</w:t>
      </w:r>
    </w:p>
    <w:p>
      <w:r/>
      <w:r>
        <w:rPr>
          <w:color w:val="5B5B5B"/>
        </w:rPr>
        <w:t>0:06:15</w:t>
      </w:r>
      <w:r>
        <w:t xml:space="preserve"> </w:t>
      </w:r>
      <w:r>
        <w:rPr>
          <w:color w:val="26BF00"/>
        </w:rPr>
        <w:t>Speaker A</w:t>
      </w:r>
      <w:r>
        <w:t>: План по оплатам на день-неделю, план по лидам. На день, неделю. И план подключевой активности. Это количество звонков, количество диагностик, количество обработанных льдов. Это прям обязательно. Если у вас там потоковые, прям потоковые большие продукты, с которыми работают много-много льдов, и для обработки там большого количества льда нужно смотреть на пропускную способность манагеров. А теперь как раз-таки на нее и посмотрим. Нам обязательно нужна проверка реальности плана через емкость менеджера. План мы на отдел делим на количество менеджеров в работе и сравниваем лиды на менеджеров в день с емкостью лидов, которые нам нужно обработать для выполнения плана. Если план выше емкости, вы неплохо продаете, вы физически просто не успеваете расширять. Либо же перераспределяйте лиды, либо же поднимайте конверсию, но нам в любом случае придется эту лишнюю нагрузку с менеджеров снимать. То есть если у вас перелидоз, ребята, вероятнее всего, придется расширяться. Можно поднять конверсию, но менеджеры все равно будут в огромной сапаре, будут быстро выгорять и уходить.</w:t>
      </w:r>
    </w:p>
    <w:p>
      <w:pPr>
        <w:pStyle w:val="Heading3"/>
      </w:pPr>
      <w:r>
        <w:t>3. Управление планом, KPI и внедрение декомпозиции в работу отдела продаж</w:t>
      </w:r>
    </w:p>
    <w:p>
      <w:r/>
      <w:r>
        <w:rPr>
          <w:color w:val="5B5B5B"/>
        </w:rPr>
        <w:t>0:07:23</w:t>
      </w:r>
      <w:r>
        <w:t xml:space="preserve"> </w:t>
      </w:r>
      <w:r>
        <w:rPr>
          <w:color w:val="26BF00"/>
        </w:rPr>
        <w:t>Speaker A</w:t>
      </w:r>
      <w:r>
        <w:t>: На самом деле, самый правильный тезис здесь отдельно выписал, что мы сначала убеждаемся в том, что команда успевает обработать поток, только потом требуем роста конверсии. То есть изначально лучше все-таки расшириться, если у вас переведется. Теперь поговорим о планах. Какие планы ставить? Результат и процесс. Есть результатные KPI, есть ведущие KPI. Результатные – это штуки оплаты и выручка в деньгах, средний чек плюс конверсия из льда в оплату. Это максимально базовый, максимально простой KPI, много у кого он работает, дополнительные премии, бонусы и так далее. Ведущие KPI это SLA, скорость реакции на лид, количество звонков, если вы работаете по холодной базе и доля переведенных лидов. Это как раз таки KPI для конкретного сегмента ваших менеджеров, то есть это квалы, лидорубы, телемаркетинг и так далее. Это KPI как раз таки для них. Всего два KPI, KPI отражает реальный процесс вашей работы всегда, у менеджера по продажам базового цикла это оплата средний чек конва, у менеджера по работе с клиентами их чаще всего называют, это скорость реакции, созвоны, количество созвонов. и доли передачи, назначения диагностик, передачи лидов в отдел продаж. Все максимально просто.</w:t>
      </w:r>
    </w:p>
    <w:p>
      <w:r/>
      <w:r>
        <w:rPr>
          <w:color w:val="5B5B5B"/>
        </w:rPr>
        <w:t>0:08:39</w:t>
      </w:r>
      <w:r>
        <w:t xml:space="preserve"> </w:t>
      </w:r>
      <w:r>
        <w:rPr>
          <w:color w:val="26BF00"/>
        </w:rPr>
        <w:t>Speaker A</w:t>
      </w:r>
      <w:r>
        <w:t>: Ничего придумывать, изобретать новых KPI, каких-то странных непонятных не нужно, потому что KPI просто базово отражает качество вашей работы и выполнения базовых задач. Теперь поговорим о прогнозировании. Простой прогноз, такой так называемый pipeline, Сделки, где есть следующий шаг и дата. Ожидаемая выручка. Раз в неделю обновляем прогноз, переносим даты, чистим мертвые сделки. Если прогноз не сходится с планом, ищем причину. Лиды конверсии или скорость. На самом деле, чуть забегая вперед, у вас будет табличка, в которой я все это отдельно расписал. У вас там небольшая табличка с декомпозицией. Там есть pipeline прогнозирования, есть базовая декомпозиция со всеми метриками. Все это я вам оставил такой дополнительной полезняшкой внизу. Теперь поговорим об управлении планом. На самом деле у РОПа большинство его действий направлены на то, чтобы план реализовывать. Ежедневно мы отслеживаем, сколько происходит оплат льдов, какая ключевая активность, смотрим на просадки менеджеров, кому нужна помощь и всегда делаем одно-два действия, чтобы ритм держать, либо же догнать.</w:t>
      </w:r>
    </w:p>
    <w:p>
      <w:r/>
      <w:r>
        <w:rPr>
          <w:color w:val="5B5B5B"/>
        </w:rPr>
        <w:t>0:09:51</w:t>
      </w:r>
      <w:r>
        <w:t xml:space="preserve"> </w:t>
      </w:r>
      <w:r>
        <w:rPr>
          <w:color w:val="26BF00"/>
        </w:rPr>
        <w:t>Speaker A</w:t>
      </w:r>
      <w:r>
        <w:t>: И еженедельно обновляем прогноз, разбираем причины отклонения от прогноза, если такие существуют, и выкатываем план действия на неделю, где усиливаем, что усиливаем, в чем усиливаем. То есть, как правило, мы ставим планы большинстве своем, к сожалению, к сожалению или к счастью, не знаю, к сожалению, потому что очень многие планы ставятся с головы, но планы всегда ставятся супер оптимистично, не всегда выполняются со стороны маркетинга обещания, не всегда со стороны отдела продаж, очень сложно это взаимосвязать. Но к чему я веду? К тому, что мы, как правило, догоняем всегда. То есть мы изначально с начала месяца начинаем догонять наш план. Соответственно, мы каждый день и каждую неделю, если мы роб, если мы собственник даже в небольшом проекте, мы влияем на то, чтобы наша команда всегда шла в план. Мы декомпозируем день, декомпозируем неделю, мы видим, сколько чего нам нужно и стараемся на это быстро повлиять. Теперь поговорим про внедрение. Что нужно сделать за буквально час? Как посчитать декомпозицию? Собираем пять цифр, о которых раньше говорили, считаем оплаты лиды, проверяем емкость менеджеров, согласуем план-ритм и начинаем ежедневный контроль.</w:t>
      </w:r>
    </w:p>
    <w:p>
      <w:r/>
      <w:r>
        <w:rPr>
          <w:color w:val="5B5B5B"/>
        </w:rPr>
        <w:t>0:11:01</w:t>
      </w:r>
      <w:r>
        <w:t xml:space="preserve"> </w:t>
      </w:r>
      <w:r>
        <w:rPr>
          <w:color w:val="26BF00"/>
        </w:rPr>
        <w:t>Speaker A</w:t>
      </w:r>
      <w:r>
        <w:t>: Недельный спринт согласуем и начинаем ежедневно контролировать манагера. И подключаем прогноз. Три-пять стадий с вероятностями. Это все у вас есть в Excel-шаблоне. После прохождения модуля, точнее, просмотра нашего урока, заходите в Excel-шаблон, выводите свои данные, все максимально просто бьется, формулы также максимально простые. Если вдруг нужна будет помощь, опять же, пишите в Telegram, помогу разобраться, но файл я постарался сделать максимально обособленный для всех. Все максимально просто, формулы максимально простые, просто заполняйте свои данные и работать с этим файлом, можно его только расширять дальше. Всем огромное спасибо. На этом урок с декомпозицией наш подходит к концу. Максимальную базу сегодня разобрали. Зачем нужна декомпозиция, что с ней делать, как ее составлять, зачем нам нужны планы. Соответственно, дальше у нас осталось с вами еще два урока, и мы уже логически подходим к концу. Если есть вопросы, приходите в Telegram. Всем огромное спасибо. Всем пока.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mymeet.ai/" TargetMode="External"/><Relationship Id="rId10" Type="http://schemas.openxmlformats.org/officeDocument/2006/relationships/hyperlink" Target="#00:00:03" TargetMode="External"/><Relationship Id="rId11" Type="http://schemas.openxmlformats.org/officeDocument/2006/relationships/hyperlink" Target="#00:02:30" TargetMode="External"/><Relationship Id="rId12" Type="http://schemas.openxmlformats.org/officeDocument/2006/relationships/hyperlink" Target="#00:05:06" TargetMode="External"/><Relationship Id="rId13" Type="http://schemas.openxmlformats.org/officeDocument/2006/relationships/hyperlink" Target="#00:07:23" TargetMode="External"/><Relationship Id="rId14" Type="http://schemas.openxmlformats.org/officeDocument/2006/relationships/hyperlink" Target="#00:08:39" TargetMode="External"/><Relationship Id="rId15" Type="http://schemas.openxmlformats.org/officeDocument/2006/relationships/hyperlink" Target="#00:09:51" TargetMode="External"/><Relationship Id="rId16" Type="http://schemas.openxmlformats.org/officeDocument/2006/relationships/hyperlink" Target="#00:11:01" TargetMode="External"/><Relationship Id="rId17" Type="http://schemas.openxmlformats.org/officeDocument/2006/relationships/hyperlink" Target="#00:01:12" TargetMode="External"/><Relationship Id="rId18" Type="http://schemas.openxmlformats.org/officeDocument/2006/relationships/hyperlink" Target="#00:03:43" TargetMode="External"/><Relationship Id="rId19" Type="http://schemas.openxmlformats.org/officeDocument/2006/relationships/hyperlink" Target="#00:0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