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1.2</w:t>
      </w:r>
    </w:p>
    <w:p>
      <w:r/>
      <w:r>
        <w:t>Дата: 14.04.2026 19:48:18</w:t>
      </w:r>
    </w:p>
    <w:p>
      <w:r/>
      <w:r>
        <w:t>Ключевые слова: Продуктовые сегменты, Сегментация, Маркетинг</w:t>
      </w:r>
    </w:p>
    <w:p>
      <w:r/>
      <w:r>
        <w:t xml:space="preserve">Участники: </w:t>
      </w:r>
      <w:r>
        <w:rPr>
          <w:color w:val="26BF00"/>
        </w:rPr>
        <w:t>Speaker A</w:t>
      </w:r>
    </w:p>
    <w:p>
      <w:pPr>
        <w:pStyle w:val="Heading3"/>
      </w:pPr>
      <w:r>
        <w:t>Супер краткое содержание</w:t>
      </w:r>
      <w:r/>
    </w:p>
    <w:p>
      <w:pPr>
        <w:pStyle w:val="ListBullet"/>
        <w:spacing w:line="240" w:lineRule="auto"/>
        <w:ind w:left="720"/>
      </w:pPr>
      <w:r/>
      <w:r>
        <w:t xml:space="preserve">Внедрена ABCD сегментация для оптимизации рекламного бюджета и повышения окупаемости, исключая неэффективные сегменты </w:t>
      </w:r>
      <w:hyperlink r:id="rId10">
        <w:r>
          <w:rPr>
            <w:color w:val="0000EE"/>
            <w:u w:val="single"/>
          </w:rPr>
          <w:t>0:02</w:t>
        </w:r>
      </w:hyperlink>
      <w:r/>
    </w:p>
    <w:p>
      <w:pPr>
        <w:pStyle w:val="ListBullet"/>
        <w:spacing w:line="240" w:lineRule="auto"/>
        <w:ind w:left="720"/>
      </w:pPr>
      <w:r/>
      <w:r>
        <w:t xml:space="preserve">Определены ключевые сегменты, приносящие 60-70% выручки, с фокусом на маркетологов и экспертов с блогами </w:t>
      </w:r>
      <w:hyperlink r:id="rId11">
        <w:r>
          <w:rPr>
            <w:color w:val="0000EE"/>
            <w:u w:val="single"/>
          </w:rPr>
          <w:t>1:14</w:t>
        </w:r>
      </w:hyperlink>
      <w:r/>
    </w:p>
    <w:p>
      <w:pPr>
        <w:pStyle w:val="ListBullet"/>
        <w:spacing w:line="240" w:lineRule="auto"/>
        <w:ind w:left="720"/>
      </w:pPr>
      <w:r/>
      <w:r>
        <w:t xml:space="preserve">Сегменты описаны по задачам и потребностям, включая экспертов-новичков, корпоративных специалистов, IT и другие </w:t>
      </w:r>
      <w:hyperlink r:id="rId12">
        <w:r>
          <w:rPr>
            <w:color w:val="0000EE"/>
            <w:u w:val="single"/>
          </w:rPr>
          <w:t>2:31</w:t>
        </w:r>
      </w:hyperlink>
      <w:r/>
    </w:p>
    <w:p>
      <w:pPr>
        <w:pStyle w:val="ListBullet"/>
        <w:spacing w:line="240" w:lineRule="auto"/>
        <w:ind w:left="720"/>
      </w:pPr>
      <w:r/>
      <w:r>
        <w:t xml:space="preserve">Использован искусственный интеллект с двумя промтами для анализа сегментов и построения воронок </w:t>
      </w:r>
      <w:hyperlink r:id="rId13">
        <w:r>
          <w:rPr>
            <w:color w:val="0000EE"/>
            <w:u w:val="single"/>
          </w:rPr>
          <w:t>6:09</w:t>
        </w:r>
      </w:hyperlink>
      <w:r/>
    </w:p>
    <w:p>
      <w:pPr>
        <w:pStyle w:val="ListBullet"/>
        <w:spacing w:line="240" w:lineRule="auto"/>
        <w:ind w:left="720"/>
      </w:pPr>
      <w:r/>
      <w:r>
        <w:t xml:space="preserve">Применена методология Jobs to be Done для выявления привлекательных сегментов, включая людей с выгоранием и предпринимателей </w:t>
      </w:r>
      <w:hyperlink r:id="rId14">
        <w:r>
          <w:rPr>
            <w:color w:val="0000EE"/>
            <w:u w:val="single"/>
          </w:rPr>
          <w:t>7:36</w:t>
        </w:r>
      </w:hyperlink>
      <w:r/>
    </w:p>
    <w:p>
      <w:pPr>
        <w:pStyle w:val="ListBullet"/>
        <w:spacing w:line="240" w:lineRule="auto"/>
        <w:ind w:left="720"/>
      </w:pPr>
      <w:r/>
      <w:r>
        <w:t xml:space="preserve">Подтвержден сегмент IT-специалистов как ключевой с высоким уровнем выгорания и карьерными вызовами </w:t>
      </w:r>
      <w:hyperlink r:id="rId15">
        <w:r>
          <w:rPr>
            <w:color w:val="0000EE"/>
            <w:u w:val="single"/>
          </w:rPr>
          <w:t>9:27</w:t>
        </w:r>
      </w:hyperlink>
      <w:r/>
    </w:p>
    <w:p>
      <w:pPr>
        <w:pStyle w:val="ListBullet"/>
        <w:spacing w:line="240" w:lineRule="auto"/>
        <w:ind w:left="720"/>
      </w:pPr>
      <w:r/>
      <w:r>
        <w:t xml:space="preserve">Стратегия масштабирования предусматривает добавление новых сегментов и адаптацию продуктов для роста выручки </w:t>
      </w:r>
      <w:hyperlink r:id="rId16">
        <w:r>
          <w:rPr>
            <w:color w:val="0000EE"/>
            <w:u w:val="single"/>
          </w:rPr>
          <w:t>11:57</w:t>
        </w:r>
      </w:hyperlink>
      <w:r/>
    </w:p>
    <w:p>
      <w:pPr>
        <w:pStyle w:val="ListBullet"/>
        <w:spacing w:line="240" w:lineRule="auto"/>
        <w:ind w:left="720"/>
      </w:pPr>
      <w:r/>
      <w:r>
        <w:t xml:space="preserve">Выбор сегмента для развития основывается на опыте и понимании целевой аудитории </w:t>
      </w:r>
      <w:hyperlink r:id="rId16">
        <w:r>
          <w:rPr>
            <w:color w:val="0000EE"/>
            <w:u w:val="single"/>
          </w:rPr>
          <w:t>11:57</w:t>
        </w:r>
      </w:hyperlink>
      <w:r/>
    </w:p>
    <w:p>
      <w:pPr>
        <w:pStyle w:val="Heading3"/>
      </w:pPr>
      <w:r>
        <w:t>Саммари по темам</w:t>
      </w:r>
    </w:p>
    <w:p>
      <w:pPr>
        <w:pStyle w:val="Heading2"/>
      </w:pPr>
      <w:r>
        <w:t>Объяснение ABCD сегментации и её цели для оптимизации рекламных расходов и повышения окупаемости.</w:t>
      </w:r>
      <w:r/>
      <w:r/>
    </w:p>
    <w:p>
      <w:pPr>
        <w:pStyle w:val="ListBullet"/>
        <w:spacing w:line="240" w:lineRule="auto"/>
        <w:ind w:left="720"/>
      </w:pPr>
      <w:r/>
      <w:r>
        <w:t xml:space="preserve">ABCD сегментация помогает выделить сегменты клиентов по уровню их платежеспособности и заинтересованности в продукте, исключая неэффективные сегменты для рекламы. </w:t>
      </w:r>
      <w:hyperlink r:id="rId10">
        <w:r>
          <w:rPr>
            <w:color w:val="0000EE"/>
            <w:u w:val="single"/>
          </w:rPr>
          <w:t>0:02</w:t>
        </w:r>
      </w:hyperlink>
      <w:r/>
    </w:p>
    <w:p>
      <w:pPr>
        <w:pStyle w:val="ListBullet"/>
        <w:spacing w:line="240" w:lineRule="auto"/>
        <w:ind w:left="720"/>
      </w:pPr>
      <w:r/>
      <w:r>
        <w:t xml:space="preserve">Пример: можно сократить рекламный бюджет с 1 млн до 600 тыс рублей, сохранив выручку в 3 млн, исключив неэффективные сегменты. </w:t>
      </w:r>
      <w:hyperlink r:id="rId10">
        <w:r>
          <w:rPr>
            <w:color w:val="0000EE"/>
            <w:u w:val="single"/>
          </w:rPr>
          <w:t>0:02</w:t>
        </w:r>
      </w:hyperlink>
      <w:r/>
      <w:r/>
    </w:p>
    <w:p>
      <w:pPr>
        <w:pStyle w:val="Heading2"/>
      </w:pPr>
      <w:r>
        <w:t>Определение ключевых сегментов и их задач для повышения эффективности маркетинга.</w:t>
      </w:r>
      <w:r/>
      <w:r/>
    </w:p>
    <w:p>
      <w:pPr>
        <w:pStyle w:val="ListBullet"/>
        <w:spacing w:line="240" w:lineRule="auto"/>
        <w:ind w:left="720"/>
      </w:pPr>
      <w:r/>
      <w:r>
        <w:t xml:space="preserve">Выделение 1-2 основных сегментов (например, маркетологи и эксперты с блогами), которые приносят 60-70% выручки и фокусировка на них. </w:t>
      </w:r>
      <w:hyperlink r:id="rId11">
        <w:r>
          <w:rPr>
            <w:color w:val="0000EE"/>
            <w:u w:val="single"/>
          </w:rPr>
          <w:t>1:14</w:t>
        </w:r>
      </w:hyperlink>
      <w:r/>
    </w:p>
    <w:p>
      <w:pPr>
        <w:pStyle w:val="ListBullet"/>
        <w:spacing w:line="240" w:lineRule="auto"/>
        <w:ind w:left="720"/>
      </w:pPr>
      <w:r/>
      <w:r>
        <w:t xml:space="preserve">Пример сегмента экспертов-новичков с задачами запуска онлайн-формата и планом дохода 50-100 тыс рублей в месяц. </w:t>
      </w:r>
      <w:hyperlink r:id="rId12">
        <w:r>
          <w:rPr>
            <w:color w:val="0000EE"/>
            <w:u w:val="single"/>
          </w:rPr>
          <w:t>2:31</w:t>
        </w:r>
      </w:hyperlink>
      <w:r/>
    </w:p>
    <w:p>
      <w:pPr>
        <w:pStyle w:val="ListBullet"/>
        <w:spacing w:line="240" w:lineRule="auto"/>
        <w:ind w:left="720"/>
      </w:pPr>
      <w:r/>
      <w:r>
        <w:t xml:space="preserve">Другие сегменты: корпоративные специалисты, IT-специалисты в выгорании, женщины в кризисе идентичности, пары на грани развода, подростки и родители с семейными проблемами. </w:t>
      </w:r>
      <w:hyperlink r:id="rId17">
        <w:r>
          <w:rPr>
            <w:color w:val="0000EE"/>
            <w:u w:val="single"/>
          </w:rPr>
          <w:t>3:40</w:t>
        </w:r>
      </w:hyperlink>
      <w:r/>
    </w:p>
    <w:p>
      <w:pPr>
        <w:pStyle w:val="ListBullet"/>
        <w:spacing w:line="240" w:lineRule="auto"/>
        <w:ind w:left="720"/>
      </w:pPr>
      <w:r/>
      <w:r>
        <w:t xml:space="preserve">Каждый продукт должен быть адаптирован под конкретный сегмент для максимального закрытия запросов. </w:t>
      </w:r>
      <w:hyperlink r:id="rId18">
        <w:r>
          <w:rPr>
            <w:color w:val="0000EE"/>
            <w:u w:val="single"/>
          </w:rPr>
          <w:t>5:30</w:t>
        </w:r>
      </w:hyperlink>
      <w:r/>
      <w:r/>
    </w:p>
    <w:p>
      <w:pPr>
        <w:pStyle w:val="Heading2"/>
      </w:pPr>
      <w:r>
        <w:t>Использование искусственного интеллекта для сегментации и построения воронок продаж.</w:t>
      </w:r>
      <w:r/>
      <w:r/>
    </w:p>
    <w:p>
      <w:pPr>
        <w:pStyle w:val="ListBullet"/>
        <w:spacing w:line="240" w:lineRule="auto"/>
        <w:ind w:left="720"/>
      </w:pPr>
      <w:r/>
      <w:r>
        <w:t xml:space="preserve">Выбор ниши влияет на ответы ИИ, лучше выбирать узкую специализацию для точных данных. </w:t>
      </w:r>
      <w:hyperlink r:id="rId13">
        <w:r>
          <w:rPr>
            <w:color w:val="0000EE"/>
            <w:u w:val="single"/>
          </w:rPr>
          <w:t>6:09</w:t>
        </w:r>
      </w:hyperlink>
      <w:r/>
    </w:p>
    <w:p>
      <w:pPr>
        <w:pStyle w:val="ListBullet"/>
        <w:spacing w:line="240" w:lineRule="auto"/>
        <w:ind w:left="720"/>
      </w:pPr>
      <w:r/>
      <w:r>
        <w:t xml:space="preserve">Два промта: для тех, у кого нет продукта, и для тех, у кого продукт уже есть. </w:t>
      </w:r>
      <w:hyperlink r:id="rId13">
        <w:r>
          <w:rPr>
            <w:color w:val="0000EE"/>
            <w:u w:val="single"/>
          </w:rPr>
          <w:t>6:09</w:t>
        </w:r>
      </w:hyperlink>
      <w:r/>
    </w:p>
    <w:p>
      <w:pPr>
        <w:pStyle w:val="ListBullet"/>
        <w:spacing w:line="240" w:lineRule="auto"/>
        <w:ind w:left="720"/>
      </w:pPr>
      <w:r/>
      <w:r>
        <w:t xml:space="preserve">Пример работы с ИИ на базе программы Вани Замесина и методологии Jobs to be Done для выявления привлекательных сегментов. </w:t>
      </w:r>
      <w:hyperlink r:id="rId14">
        <w:r>
          <w:rPr>
            <w:color w:val="0000EE"/>
            <w:u w:val="single"/>
          </w:rPr>
          <w:t>7:36</w:t>
        </w:r>
      </w:hyperlink>
      <w:r/>
      <w:r/>
    </w:p>
    <w:p>
      <w:pPr>
        <w:pStyle w:val="Heading2"/>
      </w:pPr>
      <w:r>
        <w:t>Примеры сегментов, выявленных с помощью ИИ, и их характеристики.</w:t>
      </w:r>
      <w:r/>
      <w:r/>
    </w:p>
    <w:p>
      <w:pPr>
        <w:pStyle w:val="ListBullet"/>
        <w:spacing w:line="240" w:lineRule="auto"/>
        <w:ind w:left="720"/>
      </w:pPr>
      <w:r/>
      <w:r>
        <w:t xml:space="preserve">Сегменты: люди с эмоциональным истощением, предприниматели в фазе перезагрузки, корпоративные сотрудники, женщины-предприниматели и менеджеры, IT-специалисты. </w:t>
      </w:r>
      <w:hyperlink r:id="rId14">
        <w:r>
          <w:rPr>
            <w:color w:val="0000EE"/>
            <w:u w:val="single"/>
          </w:rPr>
          <w:t>7:36</w:t>
        </w:r>
      </w:hyperlink>
      <w:r/>
    </w:p>
    <w:p>
      <w:pPr>
        <w:pStyle w:val="ListBullet"/>
        <w:spacing w:line="240" w:lineRule="auto"/>
        <w:ind w:left="720"/>
      </w:pPr>
      <w:r/>
      <w:r>
        <w:t xml:space="preserve">Подтверждение сегмента IT-специалистов как важного клиента с высоким уровнем выгорания и карьерными вызовами. </w:t>
      </w:r>
      <w:hyperlink r:id="rId15">
        <w:r>
          <w:rPr>
            <w:color w:val="0000EE"/>
            <w:u w:val="single"/>
          </w:rPr>
          <w:t>9:27</w:t>
        </w:r>
      </w:hyperlink>
      <w:r/>
      <w:r/>
    </w:p>
    <w:p>
      <w:pPr>
        <w:pStyle w:val="Heading2"/>
      </w:pPr>
      <w:r>
        <w:t>Стратегия масштабирования и расширения продуктовой линейки.</w:t>
      </w:r>
      <w:r/>
      <w:r/>
    </w:p>
    <w:p>
      <w:pPr>
        <w:pStyle w:val="ListBullet"/>
        <w:spacing w:line="240" w:lineRule="auto"/>
        <w:ind w:left="720"/>
      </w:pPr>
      <w:r/>
      <w:r>
        <w:t xml:space="preserve">Рост и масштабирование достигаются добавлением новых сегментов и адаптацией продукта под них. </w:t>
      </w:r>
      <w:hyperlink r:id="rId16">
        <w:r>
          <w:rPr>
            <w:color w:val="0000EE"/>
            <w:u w:val="single"/>
          </w:rPr>
          <w:t>11:57</w:t>
        </w:r>
      </w:hyperlink>
      <w:r/>
    </w:p>
    <w:p>
      <w:pPr>
        <w:pStyle w:val="ListBullet"/>
        <w:spacing w:line="240" w:lineRule="auto"/>
        <w:ind w:left="720"/>
      </w:pPr>
      <w:r/>
      <w:r>
        <w:t xml:space="preserve">Выбор сегмента для фокуса основывается на опыте работы и понимании клиента. </w:t>
      </w:r>
      <w:hyperlink r:id="rId16">
        <w:r>
          <w:rPr>
            <w:color w:val="0000EE"/>
            <w:u w:val="single"/>
          </w:rPr>
          <w:t>11:57</w:t>
        </w:r>
      </w:hyperlink>
      <w:r/>
    </w:p>
    <w:p>
      <w:pPr>
        <w:pStyle w:val="Heading3"/>
      </w:pPr>
      <w:r>
        <w:t>Задачи</w:t>
      </w:r>
    </w:p>
    <w:p>
      <w:pPr>
        <w:pStyle w:val="ListBullet"/>
        <w:spacing w:line="240" w:lineRule="auto"/>
        <w:ind w:left="720"/>
      </w:pPr>
      <w:r/>
      <w:r>
        <w:t xml:space="preserve">Найти продукт-локомотив, приносящий 60-70% выручки, и определить 1-2 основных сегмента (a и b) для привлечения с максимальной окупаемостью (Ответственный: </w:t>
      </w:r>
      <w:r>
        <w:rPr>
          <w:color w:val="26BF00"/>
        </w:rPr>
        <w:t>Speaker A</w:t>
      </w:r>
      <w:r>
        <w:t>)</w:t>
      </w:r>
    </w:p>
    <w:p>
      <w:pPr>
        <w:pStyle w:val="ListBullet"/>
        <w:spacing w:line="240" w:lineRule="auto"/>
        <w:ind w:left="720"/>
      </w:pPr>
      <w:r/>
      <w:r>
        <w:t xml:space="preserve">Собрать точные описания целевых сегментов на основе фраз целевой аудитории для дальнейшего анализа и построения воронки (Ответственный: </w:t>
      </w:r>
      <w:r>
        <w:rPr>
          <w:color w:val="26BF00"/>
        </w:rPr>
        <w:t>Speaker A</w:t>
      </w:r>
      <w:r>
        <w:t>)</w:t>
      </w:r>
    </w:p>
    <w:p>
      <w:pPr>
        <w:pStyle w:val="ListBullet"/>
        <w:spacing w:line="240" w:lineRule="auto"/>
        <w:ind w:left="720"/>
      </w:pPr>
      <w:r/>
      <w:r>
        <w:t xml:space="preserve">Внедрить и протестировать промты для сегментации в чатах gpt, gmini и клауде, используя методологию jobs to be done (Ответственный: </w:t>
      </w:r>
      <w:r>
        <w:rPr>
          <w:color w:val="26BF00"/>
        </w:rPr>
        <w:t>Speaker A</w:t>
      </w:r>
      <w:r>
        <w:t>)</w:t>
      </w:r>
    </w:p>
    <w:p>
      <w:pPr>
        <w:pStyle w:val="ListBullet"/>
        <w:spacing w:line="240" w:lineRule="auto"/>
        <w:ind w:left="720"/>
      </w:pPr>
      <w:r/>
      <w:r>
        <w:t xml:space="preserve">Использовать полученные данные сегментации для построения воронки продаж и дальнейшего масштабирования, добавляя новые сегменты и адаптируя продукт (Ответственный: </w:t>
      </w:r>
      <w:r>
        <w:rPr>
          <w:color w:val="26BF00"/>
        </w:rPr>
        <w:t>Speaker A</w:t>
      </w:r>
      <w:r>
        <w:t>)</w:t>
      </w:r>
    </w:p>
    <w:p>
      <w:pPr>
        <w:pStyle w:val="Heading3"/>
      </w:pPr>
      <w:r>
        <w:t>1. Введение в ABCD сегментацию и её значение для маркетинга</w:t>
      </w:r>
    </w:p>
    <w:p>
      <w:r/>
      <w:r>
        <w:rPr>
          <w:color w:val="5B5B5B"/>
        </w:rPr>
        <w:t>0:00:02</w:t>
      </w:r>
      <w:r>
        <w:t xml:space="preserve"> </w:t>
      </w:r>
      <w:r>
        <w:rPr>
          <w:color w:val="26BF00"/>
        </w:rPr>
        <w:t>Speaker A</w:t>
      </w:r>
      <w:r>
        <w:t>: Ну что, и перейдем непосредственно к сегментации. Во-первых, что важно понять в самом начале? Есть такой подход сегментации, как ABCDX сегментация. Нам сегмент X сейчас не важен, будем разбираться только с ABCD. Зачем он нужен? Конкретно в нашем случае, чтобы найти тех людей, кто платит лучше всех и больше всех, найти эти сегменты, попросту говоря. То есть A-сегмент — это те, кому продукт очень нужен, поэтому они покупают быстро, платят много и покупают часто. B-сегмент, продукт нужен, но есть возражения, платят много, средний цикл сделки. C-сегмент, есть потребность в продукте, но ценность невысокая, поэтому готовы платить мало и имеют ряд существенных возражений и делают мозг отделу продаж, техподдержки и тебе. Ну и, естественно, D-сегмент, задают много вопросов, выносят мозг, а потом все равно не покупают. Давай разберем. Смотри, обычно мы закупаем кучу трафика, тратим условно 1 миллион в рекламу и получаем продаж на 3 миллиона. А что, если я скажу, что ты можешь потратить, например, 600 тысяч и заработать эти же 3 миллиона, не привлекая в свою воронку ни сегмент, на который ты потратил 400 тысяч рублей? Поэтому есть суть сегментации.</w:t>
      </w:r>
    </w:p>
    <w:p>
      <w:pPr>
        <w:pStyle w:val="Heading3"/>
      </w:pPr>
      <w:r>
        <w:t>2. Описание ключевых сегментов и их задач для таргетирования</w:t>
      </w:r>
    </w:p>
    <w:p>
      <w:r/>
      <w:r>
        <w:rPr>
          <w:color w:val="5B5B5B"/>
        </w:rPr>
        <w:t>0:01:14</w:t>
      </w:r>
      <w:r>
        <w:t xml:space="preserve"> </w:t>
      </w:r>
      <w:r>
        <w:rPr>
          <w:color w:val="26BF00"/>
        </w:rPr>
        <w:t>Speaker A</w:t>
      </w:r>
      <w:r>
        <w:t>: Нам надо найти продукт-локомотив, который приносит нам 60-70% выручки. Нам нужно найти, какие основные 1-2 сегмента покупают этот продукт, А и Б сегменты, и привлекать только эти сегменты, имея максимальную окупаемость. Например, как было раньше у меня. Я продавал продукт, считая, что у меня много разных сегментов, я не буду в этом разбираться. Продюсеры, маркетологи, блогеры, эксперты, онлайн-школы и так далее. По факту выяснилось, что у меня превалируют два сегмента — маркетологи и эксперты с блогами. И я могу не тратить деньги в рекламе на привлечение остальных, не пытаться зацепить их на сайте и продать им какими-то смыслами продающими, их ситуации объяснять. Я просто это могу вычеркнуть, игнорировать полностью. И тем самым подниму окупаемость вложений в рекламу и все конверсии. Как ты помнишь, мы делаем сегментацию по задачам людей. Вот как это выглядит. Например, сегмент эксперты-новички, которые хотят перейти из оффлайна в онлайн. Когда я зарабатываю часами оффлайн, я хочу упаковать экспертность в онлайн формат. То есть вот у нас пошли вот эти их основные задачи, которые выделяют этот сегмент. Хочу запустить блок, канал, простую автоворонку, чтобы получать заявки регулярно.</w:t>
      </w:r>
    </w:p>
    <w:p>
      <w:r/>
      <w:r>
        <w:rPr>
          <w:color w:val="5B5B5B"/>
        </w:rPr>
        <w:t>0:02:31</w:t>
      </w:r>
      <w:r>
        <w:t xml:space="preserve"> </w:t>
      </w:r>
      <w:r>
        <w:rPr>
          <w:color w:val="26BF00"/>
        </w:rPr>
        <w:t>Speaker A</w:t>
      </w:r>
      <w:r>
        <w:t>: И хочу получить план, как выйти на 50-100 тысяч в месяц в онлайне. Вот это основные задачи, корджобы, так называемые, которые выделяют этот сегмент. Ну и, соответственно, то, что мы обсуждали, как хочу. И есть у них и чтобы, да, big job. Я хочу все это сделать, чтобы перейти к устойчивому онлайн-доходу, чтобы чувствовать контроль над загрузкой, доходом и планировать развитие. Возвращаясь к домашке в прошлом уроку. Почему я просил собрать фразы с твоей целевой аудитории, которая у тебя покупала, чтобы ближе понимать, что это за сегмент. Потому что сейчас мы пойдем в искусственный интеллект, будем получать данные, и нам важно понимать, попадает ли он в ту реальность того сегмента, с которым работаешь ты. Нам важно получить его точное описание. И чтобы, естественно, дальше делать все исследования, воронку и так далее, и так далее, и так далее. Давай разберем еще на нескольких примерах. Например, корпоративные специалисты, которые хотят выйти из найма в экспертный онлайн доход. Это уже другие люди. Это не психолог, сидящий в кабинете или работающий в школе, который хочет начать онлайн клиентов обслуживать через блог.</w:t>
      </w:r>
    </w:p>
    <w:p>
      <w:r/>
      <w:r>
        <w:rPr>
          <w:color w:val="5B5B5B"/>
        </w:rPr>
        <w:t>0:03:40</w:t>
      </w:r>
      <w:r>
        <w:t xml:space="preserve"> </w:t>
      </w:r>
      <w:r>
        <w:rPr>
          <w:color w:val="26BF00"/>
        </w:rPr>
        <w:t>Speaker A</w:t>
      </w:r>
      <w:r>
        <w:t>: Это другой класс, то есть это топ-менеджер, который зарабатывает 500-700 миллионов в месяц, и он хочет застраховаться, получить второй источник дохода, либо раскачать личный бренд и свою узнаваемость. Ну, то есть там большой будет набор, если мы дальше будем копать, но вот здесь, допустим, Снизить зависимость от работодателя и протестировать монетизацию компетенций. Быстро подобрать гипотезы и позиционирование и план перехода с финансовой подушкой четкими этапами. Это другой сегмент и вероятнее всего... Здесь понадобятся разные продукты, потому что когда человек переходит из корпоративной среды, будет чуть-чуть другая специфика. Да, это не полностью на 100% другой продукт, но если, допустим, опять же рассматривать в рамках моего примера, я бы менял, ну, процентов 10-20, наверное, в продукте, если бы хотел выходить на ник. Ну и... Поскольку у нас курс посвящен автоворонкам, естественно, это были бы другие креативы, естественно, это были бы полностью противоположные продающие смыслы и все, за что мы будем цеплять и через что мы будем продавать. Два просто разных сегмента, которые мы будем привлекать. Дальше психология.</w:t>
      </w:r>
    </w:p>
    <w:p>
      <w:r/>
      <w:r>
        <w:rPr>
          <w:color w:val="5B5B5B"/>
        </w:rPr>
        <w:t>0:04:56</w:t>
      </w:r>
      <w:r>
        <w:t xml:space="preserve"> </w:t>
      </w:r>
      <w:r>
        <w:rPr>
          <w:color w:val="26BF00"/>
        </w:rPr>
        <w:t>Speaker A</w:t>
      </w:r>
      <w:r>
        <w:t>: Например, сегмент IT, специалисты и менеджеры в состоянии выгорания. Хочу восстановить энергию без долгих отпусков, как вернуть интерес к работе или сменить направление. Другой сегмент. Женщины в кризисе идентичности. Вернуть себе ощущение значимости вне роли мамы. Хочу найти новые смыслы, хочу снова ощущать себя уверенно. Пары на грани развода, опять же, хочу найти медиатора, который поможет услышать друг друга, понять, возможно ли сохранить отношения. Подростки и их родители в переходный период, как общаться с ним, как снизить агрессию и стресс в семье. То есть это разные запросы. Ты прям перед собой можешь поставить на паузу и прочитать, увидеть, как реально описываются сегменты и что это такое. Что сейчас важно понять? Предварительная сегментация вот в таком формате показывает, сколько у тебя может быть продуктов, сколько людей ты можешь обслуживать. Каждый продукт и услуга в идеале делается для своего сегмента, чтобы максимально закрывать их запросы. Для развития блога, естественно, один курс, для продаж каждый день другой курс. Ну и что? Давай перейдем к промтам, внедрим, посмотрим, что получится, и сразу дам важный комментарий. Ответы</w:t>
      </w:r>
    </w:p>
    <w:p>
      <w:pPr>
        <w:pStyle w:val="Heading3"/>
      </w:pPr>
      <w:r>
        <w:t>3. Применение искусственного интеллекта для определения и анализа сегментов</w:t>
      </w:r>
    </w:p>
    <w:p>
      <w:r/>
      <w:r>
        <w:rPr>
          <w:color w:val="5B5B5B"/>
        </w:rPr>
        <w:t>0:06:09</w:t>
      </w:r>
      <w:r>
        <w:t xml:space="preserve"> </w:t>
      </w:r>
      <w:r>
        <w:rPr>
          <w:color w:val="26BF00"/>
        </w:rPr>
        <w:t>Speaker A</w:t>
      </w:r>
      <w:r>
        <w:t>: Искусственного интеллекта будут зависеть от того, что выберешь ты как нишу. Можно вставить психологию, можно вставить семейную психологию. И это разные вещи, будут разные ответы. И по моему опыту лучше выбирать более узко. То есть если ты работаешь четко с семейной психологией, ты это понимаешь, то сразу это пропиши. Так, что сразу хочется сказать. Я хочу разделить этот курс немного на две части. Одна часть это такая... Выжатая до сути теория плюс фактические задания. Отправление промта, вычленение информации и так далее. И вторая часть, это будет скорее дальше по курсу видно, когда мы будем получать большие объемы ответов Это разбор для тех, кто хочет погрузиться глубже, для тех, кто хочет понять маркетинг, для тех, кто хочет понять мои рассуждения и так далее. Здесь, собственно, у вас будет два промта. Первый — это для тех, у кого продукта нет, и второй — для тех, у кого продукт уже есть. Соответственно, продукт у нас уже есть, и я как раз в практической части второй с разборами буду показывать, как я буду параллельно вместе с вами на этой программе строить воронку для одного из экспертов, которые записывали нам уроки по нейроинтеграции. Поэтому давай начнем.</w:t>
      </w:r>
    </w:p>
    <w:p>
      <w:r/>
      <w:r>
        <w:rPr>
          <w:color w:val="5B5B5B"/>
        </w:rPr>
        <w:t>0:07:36</w:t>
      </w:r>
      <w:r>
        <w:t xml:space="preserve"> </w:t>
      </w:r>
      <w:r>
        <w:rPr>
          <w:color w:val="26BF00"/>
        </w:rPr>
        <w:t>Speaker A</w:t>
      </w:r>
      <w:r>
        <w:t>: Отправим в чат GPT, отправим в Gmini, отправим в клауду. Сразу хочется сказать, что промп про сегментации частично взят и сделан по материалам программы Вани Замесин про Jobs to be Done. Он прям отличную эту методологию описал, я чуть-чуть докрутил под маркетинг и инфобизнес всю эту историю. И получаются вот такие вот ответы. Так, пять самых привлекательных сегментов для спринта по нейроинтеграции. Люди на грани эмоционального и когнитивного истощения, офисы самозанятые, хочу стабилизировать, быстрее принимать решения, чувство внутреннего управления, научиться переключать нервную систему, чтобы восстанавливать силы. Опять же, здесь у нас тут общий размер и потенциально достижимые Предприниматели и фаундеры в фазе перезагрузки решений. Множество решений одновременно. Ошибаться из-за усталости, держать темп и не выпадать, восстановить устойчивость нервной системы. Опять же, размер и объяснение, почему сегмент привлекателен. Внутренний переход, кризис, карьера, смысл отношения, родители с высокими нагрузками снижены, люди с высокими когнитивными требованиями, учеба, сессии, сертификации. Окей. Давай посмотрим остальные. Предпринимательная реализация с операционным хаосом. Угу.</w:t>
      </w:r>
    </w:p>
    <w:p>
      <w:r/>
      <w:r>
        <w:rPr>
          <w:color w:val="5B5B5B"/>
        </w:rPr>
        <w:t>0:09:27</w:t>
      </w:r>
      <w:r>
        <w:t xml:space="preserve"> </w:t>
      </w:r>
      <w:r>
        <w:rPr>
          <w:color w:val="26BF00"/>
        </w:rPr>
        <w:t>Speaker A</w:t>
      </w:r>
      <w:r>
        <w:t>: Корпоративные сотрудники наверняка костянович баллы жизненной трансформации биохакеры оптимизаторы продуктивности что он даст loud вот эти спиц или симптомы выгорания и Женщины-предприниматели, менеджеры по среднему и высшему звену готовы к карьерному повороту, помогающий практике на этапе построения частной практики. Ну вот смотри, почему мы выполняли первое задание. Я знаю, что у этого человека из клиентов очень много IT-специалистов, которые очень много работают, борются за карьеру, выгорают и бла-бла-бла-бла-бла. В принципе, сегмент предпринимателей тоже неплохой, но у нас уже здесь есть подтвержденный сегмент, поэтому ниже будет еще один prompt дан. Например, вот если нужного сегмента мы не нашли, то мы можем просто его напрямую спросить. G5 отправим. И сейчас отправим G-mini еще. Ну, то есть он здесь его закопал в первый сегмент. То есть мы получаем описание нужного нам сегмента подтвержденного, который у нас уже покупает этот флагман. Но и опять же, об этом мы будем уже говорить на модуле про масштабирование и рост. Самый простой способ расти и масштабироваться, это добавлять себе новые сегменты.</w:t>
      </w:r>
    </w:p>
    <w:p>
      <w:r/>
      <w:r>
        <w:rPr>
          <w:color w:val="5B5B5B"/>
        </w:rPr>
        <w:t>0:11:57</w:t>
      </w:r>
      <w:r>
        <w:t xml:space="preserve"> </w:t>
      </w:r>
      <w:r>
        <w:rPr>
          <w:color w:val="26BF00"/>
        </w:rPr>
        <w:t>Speaker A</w:t>
      </w:r>
      <w:r>
        <w:t>: И, естественно, когда вы понимаете, что вы по определенному сегменту уже выросли и зарабатываете несколько миллионов в месяц, то можно спокойно допиливать продукт или услугу для соседнего сегмента. Точно так же по этому же процессу всего курса его изучать, делать для него воронки и привлекать уже соседний сегмент, чтобы больше зарабатывать. Давай посмотрим, что нам ответил Джиминни. По работам. То же самое отвечает. Роль внутри сегмента 2 корпоративные сотрудники. Так, здесь попросим его расписать. Распиши мне сегмент айтишника. Вот, собственно, берем этот промпт, вставляем продукт в сайт, если есть, если еще ничего нет, вставляем нишу и проделываем все то же самое, выбирая нужный сегмент. Соответственно, если продукты есть, то по тем клиентам, которые вы изучили, знаете, что они у вас уже существуют. Если нет, то по той же выборке, которую он выдает, То есть это объем, почему сегмент привлекателен. Я бы останавливался на выборе между первым, вторым или третьим сегментом в зависимости от того, что вам ближе, какой сегмент вы лучше понимаете как человек, с кем у вас было больше опыта работы. На этом останавливаемся, выбираем его и идем дальше.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2" TargetMode="External"/><Relationship Id="rId11" Type="http://schemas.openxmlformats.org/officeDocument/2006/relationships/hyperlink" Target="#00:01:14" TargetMode="External"/><Relationship Id="rId12" Type="http://schemas.openxmlformats.org/officeDocument/2006/relationships/hyperlink" Target="#00:02:31" TargetMode="External"/><Relationship Id="rId13" Type="http://schemas.openxmlformats.org/officeDocument/2006/relationships/hyperlink" Target="#00:06:09" TargetMode="External"/><Relationship Id="rId14" Type="http://schemas.openxmlformats.org/officeDocument/2006/relationships/hyperlink" Target="#00:07:36" TargetMode="External"/><Relationship Id="rId15" Type="http://schemas.openxmlformats.org/officeDocument/2006/relationships/hyperlink" Target="#00:09:27" TargetMode="External"/><Relationship Id="rId16" Type="http://schemas.openxmlformats.org/officeDocument/2006/relationships/hyperlink" Target="#00:11:57" TargetMode="External"/><Relationship Id="rId17" Type="http://schemas.openxmlformats.org/officeDocument/2006/relationships/hyperlink" Target="#00:03:40" TargetMode="External"/><Relationship Id="rId18" Type="http://schemas.openxmlformats.org/officeDocument/2006/relationships/hyperlink" Target="#00:05: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